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81" w:rsidRDefault="00775681" w:rsidP="00775681">
      <w:pPr>
        <w:pStyle w:val="ConvertStyle3"/>
        <w:jc w:val="right"/>
        <w:rPr>
          <w:rFonts w:ascii="Times New Roman" w:hAnsi="Times New Roman"/>
          <w:sz w:val="22"/>
        </w:rPr>
      </w:pPr>
      <w:r>
        <w:rPr>
          <w:rFonts w:ascii="Times New Roman" w:hAnsi="Times New Roman"/>
          <w:sz w:val="22"/>
          <w:u w:val="single"/>
        </w:rPr>
        <w:t>Code No.  407.6</w:t>
      </w:r>
    </w:p>
    <w:p w:rsidR="00775681" w:rsidRDefault="00775681" w:rsidP="00775681">
      <w:pPr>
        <w:pStyle w:val="ConvertStyle3"/>
        <w:jc w:val="right"/>
        <w:rPr>
          <w:rFonts w:ascii="Times New Roman" w:hAnsi="Times New Roman"/>
          <w:sz w:val="22"/>
        </w:rPr>
      </w:pPr>
      <w:r>
        <w:rPr>
          <w:rFonts w:ascii="Times New Roman" w:hAnsi="Times New Roman"/>
          <w:sz w:val="22"/>
        </w:rPr>
        <w:t>Page 1 of 2</w:t>
      </w:r>
    </w:p>
    <w:p w:rsidR="00775681" w:rsidRDefault="00775681" w:rsidP="00775681">
      <w:pPr>
        <w:pStyle w:val="ConvertStyle3"/>
        <w:jc w:val="right"/>
        <w:rPr>
          <w:rFonts w:ascii="Times New Roman" w:hAnsi="Times New Roman"/>
          <w:sz w:val="22"/>
        </w:rPr>
      </w:pPr>
    </w:p>
    <w:p w:rsidR="00775681" w:rsidRDefault="00775681" w:rsidP="00775681">
      <w:pPr>
        <w:pStyle w:val="ConvertStyle3"/>
        <w:jc w:val="center"/>
        <w:rPr>
          <w:rFonts w:ascii="Times New Roman" w:hAnsi="Times New Roman"/>
          <w:sz w:val="22"/>
        </w:rPr>
      </w:pPr>
    </w:p>
    <w:p w:rsidR="00775681" w:rsidRDefault="00775681" w:rsidP="00775681">
      <w:pPr>
        <w:pStyle w:val="ConvertStyle3"/>
        <w:jc w:val="center"/>
        <w:rPr>
          <w:rFonts w:ascii="Times New Roman" w:hAnsi="Times New Roman"/>
          <w:sz w:val="22"/>
        </w:rPr>
      </w:pPr>
      <w:r>
        <w:rPr>
          <w:rFonts w:ascii="Times New Roman" w:hAnsi="Times New Roman"/>
          <w:sz w:val="22"/>
        </w:rPr>
        <w:t xml:space="preserve">VOLUNTARY EARLY RETIREMENT - LICENSED EMPLOYEES </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p>
    <w:p w:rsidR="00787F2F" w:rsidRPr="005F7A45" w:rsidRDefault="00787F2F" w:rsidP="00775681">
      <w:pPr>
        <w:pStyle w:val="ConvertStyle3"/>
        <w:rPr>
          <w:rFonts w:ascii="Times New Roman" w:hAnsi="Times New Roman"/>
          <w:sz w:val="22"/>
        </w:rPr>
      </w:pPr>
      <w:r>
        <w:rPr>
          <w:rFonts w:ascii="Times New Roman" w:hAnsi="Times New Roman"/>
          <w:sz w:val="22"/>
        </w:rPr>
        <w:t xml:space="preserve">The school </w:t>
      </w:r>
      <w:r w:rsidRPr="005F7A45">
        <w:rPr>
          <w:rFonts w:ascii="Times New Roman" w:hAnsi="Times New Roman"/>
          <w:sz w:val="22"/>
        </w:rPr>
        <w:t xml:space="preserve">district may offer an early retirement plan for full-time (1.0 F.T.E.) licensed employees, which also includes licensed administrators.  The following guidelines will be used should the board offer an early retirement plan.  </w:t>
      </w:r>
    </w:p>
    <w:p w:rsidR="00787F2F" w:rsidRDefault="00787F2F" w:rsidP="00775681">
      <w:pPr>
        <w:pStyle w:val="ConvertStyle3"/>
        <w:rPr>
          <w:rFonts w:ascii="Times New Roman" w:hAnsi="Times New Roman"/>
          <w:sz w:val="22"/>
        </w:rPr>
      </w:pPr>
    </w:p>
    <w:p w:rsidR="00775681" w:rsidRDefault="00775681" w:rsidP="00775681">
      <w:pPr>
        <w:pStyle w:val="ConvertStyle3"/>
        <w:rPr>
          <w:rFonts w:ascii="Times New Roman" w:hAnsi="Times New Roman"/>
          <w:b/>
          <w:sz w:val="22"/>
        </w:rPr>
      </w:pPr>
      <w:r>
        <w:rPr>
          <w:rFonts w:ascii="Times New Roman" w:hAnsi="Times New Roman"/>
          <w:b/>
          <w:sz w:val="22"/>
        </w:rPr>
        <w:t>1.</w:t>
      </w:r>
      <w:r>
        <w:rPr>
          <w:rFonts w:ascii="Times New Roman" w:hAnsi="Times New Roman"/>
          <w:b/>
          <w:sz w:val="22"/>
        </w:rPr>
        <w:tab/>
      </w:r>
      <w:r>
        <w:rPr>
          <w:rFonts w:ascii="Times New Roman" w:hAnsi="Times New Roman"/>
          <w:b/>
          <w:sz w:val="22"/>
        </w:rPr>
        <w:tab/>
        <w:t>EMPLOYEE ELIGIBILITY</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A licensed employee is eligible under the early retirement plan when the licensed employee:</w:t>
      </w:r>
    </w:p>
    <w:p w:rsidR="00775681" w:rsidRDefault="00775681" w:rsidP="00775681">
      <w:pPr>
        <w:pStyle w:val="ConvertStyle3"/>
        <w:rPr>
          <w:rFonts w:ascii="Times New Roman" w:hAnsi="Times New Roman"/>
          <w:sz w:val="22"/>
        </w:rPr>
      </w:pP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Reaches age 55 or will reach age 55 on or before June 30 of the year in which the licensed employee wishes to retire;</w:t>
      </w:r>
    </w:p>
    <w:p w:rsidR="00775681" w:rsidRDefault="00775681" w:rsidP="00775681">
      <w:pPr>
        <w:pStyle w:val="ConvertStyle4"/>
        <w:rPr>
          <w:rFonts w:ascii="Times New Roman" w:hAnsi="Times New Roman"/>
          <w:sz w:val="22"/>
        </w:rPr>
      </w:pP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Has completed at least 15 years of full-time service (1.0 F.T.E.) to the district including the last year of employment;</w:t>
      </w:r>
    </w:p>
    <w:p w:rsidR="00775681" w:rsidRDefault="00775681" w:rsidP="00775681">
      <w:pPr>
        <w:pStyle w:val="ConvertStyle4"/>
        <w:ind w:left="840" w:hanging="840"/>
        <w:rPr>
          <w:rFonts w:ascii="Times New Roman" w:hAnsi="Times New Roman"/>
          <w:sz w:val="22"/>
        </w:rPr>
      </w:pP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Submits a written resignation which may be contingent upon board approval of early retirement application;</w:t>
      </w:r>
    </w:p>
    <w:p w:rsidR="00775681" w:rsidRDefault="00775681" w:rsidP="00775681">
      <w:pPr>
        <w:pStyle w:val="ConvertStyle4"/>
        <w:ind w:left="840" w:hanging="840"/>
        <w:rPr>
          <w:rFonts w:ascii="Times New Roman" w:hAnsi="Times New Roman"/>
          <w:sz w:val="22"/>
        </w:rPr>
      </w:pP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 xml:space="preserve">Submits an application to the superintendent for participation in the </w:t>
      </w:r>
      <w:proofErr w:type="gramStart"/>
      <w:r>
        <w:rPr>
          <w:rFonts w:ascii="Times New Roman" w:hAnsi="Times New Roman"/>
          <w:sz w:val="22"/>
        </w:rPr>
        <w:t>plan  before</w:t>
      </w:r>
      <w:proofErr w:type="gramEnd"/>
      <w:r>
        <w:rPr>
          <w:rFonts w:ascii="Times New Roman" w:hAnsi="Times New Roman"/>
          <w:sz w:val="22"/>
        </w:rPr>
        <w:t xml:space="preserve"> March 1 of the year in which the licensed employee wishes to retire.  Applications submitted after the deadline may be considered at the discretion of the board depending on the circumstances for the late application.</w:t>
      </w: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tab/>
        <w:t>Each application will be reviewed on an individual basis and will be subject to approval by the Board of Education.  An employee’s application for early retirement benefits is, itself, not a resignation of a contract with an employer. However, acceptance by the Employer of an employee’s application for early retirement will be considered a voluntary resignation and termination of the employee’s continuing contract.</w:t>
      </w:r>
    </w:p>
    <w:p w:rsidR="00775681" w:rsidRDefault="00775681" w:rsidP="00775681">
      <w:pPr>
        <w:pStyle w:val="ConvertStyle4"/>
        <w:rPr>
          <w:rFonts w:ascii="Times New Roman" w:hAnsi="Times New Roman"/>
          <w:sz w:val="22"/>
        </w:rPr>
      </w:pPr>
    </w:p>
    <w:p w:rsidR="00775681" w:rsidRDefault="00775681" w:rsidP="00775681">
      <w:pPr>
        <w:pStyle w:val="ConvertStyle4"/>
        <w:ind w:left="840" w:hanging="84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Additionally, early retirement shall not be granted to any licensed employee who</w:t>
      </w:r>
    </w:p>
    <w:p w:rsidR="00775681" w:rsidRDefault="00775681" w:rsidP="00775681">
      <w:pPr>
        <w:pStyle w:val="ConvertStyle4"/>
        <w:numPr>
          <w:ilvl w:val="0"/>
          <w:numId w:val="1"/>
        </w:numPr>
        <w:rPr>
          <w:rFonts w:ascii="Times New Roman" w:hAnsi="Times New Roman"/>
          <w:sz w:val="22"/>
        </w:rPr>
      </w:pPr>
      <w:r>
        <w:rPr>
          <w:rFonts w:ascii="Times New Roman" w:hAnsi="Times New Roman"/>
          <w:sz w:val="22"/>
        </w:rPr>
        <w:t>is scheduled for layoff and/or staff reduction,</w:t>
      </w:r>
    </w:p>
    <w:p w:rsidR="00775681" w:rsidRDefault="00775681" w:rsidP="00775681">
      <w:pPr>
        <w:pStyle w:val="ConvertStyle4"/>
        <w:numPr>
          <w:ilvl w:val="0"/>
          <w:numId w:val="1"/>
        </w:numPr>
        <w:rPr>
          <w:rFonts w:ascii="Times New Roman" w:hAnsi="Times New Roman"/>
          <w:sz w:val="22"/>
        </w:rPr>
      </w:pPr>
      <w:r>
        <w:rPr>
          <w:rFonts w:ascii="Times New Roman" w:hAnsi="Times New Roman"/>
          <w:sz w:val="22"/>
        </w:rPr>
        <w:t>has received an official notice of layoff/termination, or</w:t>
      </w:r>
    </w:p>
    <w:p w:rsidR="00775681" w:rsidRDefault="00775681" w:rsidP="00775681">
      <w:pPr>
        <w:pStyle w:val="ConvertStyle4"/>
        <w:numPr>
          <w:ilvl w:val="0"/>
          <w:numId w:val="1"/>
        </w:numPr>
        <w:rPr>
          <w:rFonts w:ascii="Times New Roman" w:hAnsi="Times New Roman"/>
          <w:sz w:val="22"/>
        </w:rPr>
      </w:pPr>
      <w:r>
        <w:rPr>
          <w:rFonts w:ascii="Times New Roman" w:hAnsi="Times New Roman"/>
          <w:sz w:val="22"/>
        </w:rPr>
        <w:t>is subject to termination pursuant to Iowa Code 279.27.</w:t>
      </w:r>
    </w:p>
    <w:p w:rsidR="00775681" w:rsidRDefault="00775681" w:rsidP="00775681">
      <w:pPr>
        <w:pStyle w:val="ConvertStyle4"/>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A recipient of this policy may elect to continue coverage under the district’s medical insurance plan at the district’s group rate by paying the monthly premium in full to the Board Secretary prior to the date the district’s premium payment is made to the insurance carrier.</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Unless otherwise required by law, all insurance coverage shall cease when the licensed employee reaches age sixty-five (65); secures other employment in which employer provided insurance coverage is available; dies; or becomes ineligible pursuant to rules or regulations of the insurance carrier. Dependent’s insurance will cease at the same time as the licensed employee’s coverage.</w:t>
      </w:r>
    </w:p>
    <w:p w:rsidR="00775681" w:rsidRDefault="00775681" w:rsidP="00775681">
      <w:pPr>
        <w:pStyle w:val="ConvertStyle4"/>
        <w:rPr>
          <w:rFonts w:ascii="Times New Roman" w:hAnsi="Times New Roman"/>
          <w:sz w:val="22"/>
        </w:rPr>
      </w:pPr>
      <w:bookmarkStart w:id="0" w:name="_GoBack"/>
      <w:bookmarkEnd w:id="0"/>
    </w:p>
    <w:p w:rsidR="00775681" w:rsidRDefault="00775681" w:rsidP="00775681">
      <w:pPr>
        <w:pStyle w:val="ConvertStyle4"/>
        <w:rPr>
          <w:rFonts w:ascii="Times New Roman" w:hAnsi="Times New Roman"/>
          <w:sz w:val="22"/>
        </w:rPr>
      </w:pPr>
    </w:p>
    <w:p w:rsidR="00775681" w:rsidRDefault="00775681" w:rsidP="00775681">
      <w:pPr>
        <w:tabs>
          <w:tab w:val="left" w:pos="2880"/>
          <w:tab w:val="left" w:pos="5760"/>
        </w:tabs>
        <w:rPr>
          <w:sz w:val="22"/>
        </w:rPr>
      </w:pPr>
      <w:r>
        <w:rPr>
          <w:rFonts w:ascii="Times New Roman" w:hAnsi="Times New Roman"/>
          <w:sz w:val="22"/>
        </w:rPr>
        <w:t xml:space="preserve">Approved </w:t>
      </w:r>
      <w:r w:rsidR="00E94303">
        <w:rPr>
          <w:rFonts w:ascii="Times New Roman" w:hAnsi="Times New Roman"/>
          <w:sz w:val="22"/>
          <w:u w:val="single"/>
        </w:rPr>
        <w:t>12/9/</w:t>
      </w:r>
      <w:r>
        <w:rPr>
          <w:rFonts w:ascii="Times New Roman" w:hAnsi="Times New Roman"/>
          <w:sz w:val="22"/>
          <w:u w:val="single"/>
        </w:rPr>
        <w:t>02</w:t>
      </w:r>
      <w:r>
        <w:rPr>
          <w:rFonts w:ascii="Times New Roman" w:hAnsi="Times New Roman"/>
          <w:sz w:val="22"/>
        </w:rPr>
        <w:tab/>
        <w:t xml:space="preserve">Reviewed </w:t>
      </w:r>
      <w:r>
        <w:rPr>
          <w:rFonts w:ascii="Times New Roman" w:hAnsi="Times New Roman"/>
          <w:sz w:val="22"/>
          <w:u w:val="single"/>
        </w:rPr>
        <w:t>  </w:t>
      </w:r>
      <w:r w:rsidR="00E94303">
        <w:rPr>
          <w:rFonts w:ascii="Times New Roman" w:hAnsi="Times New Roman"/>
          <w:sz w:val="22"/>
          <w:u w:val="single"/>
        </w:rPr>
        <w:t>10/14/13</w:t>
      </w:r>
      <w:r>
        <w:rPr>
          <w:rFonts w:ascii="Times New Roman" w:hAnsi="Times New Roman"/>
          <w:sz w:val="22"/>
          <w:u w:val="single"/>
        </w:rPr>
        <w:t>                </w:t>
      </w:r>
      <w:r>
        <w:rPr>
          <w:rFonts w:ascii="Times New Roman" w:hAnsi="Times New Roman"/>
          <w:sz w:val="22"/>
        </w:rPr>
        <w:t xml:space="preserve"> </w:t>
      </w:r>
      <w:r>
        <w:rPr>
          <w:rFonts w:ascii="Times New Roman" w:hAnsi="Times New Roman"/>
          <w:sz w:val="22"/>
        </w:rPr>
        <w:tab/>
        <w:t xml:space="preserve">Revised </w:t>
      </w:r>
      <w:r w:rsidR="00E94303">
        <w:rPr>
          <w:rFonts w:ascii="Times New Roman" w:hAnsi="Times New Roman"/>
          <w:sz w:val="22"/>
          <w:u w:val="single"/>
        </w:rPr>
        <w:t>2/20/19</w:t>
      </w:r>
    </w:p>
    <w:p w:rsidR="00775681" w:rsidRDefault="00775681" w:rsidP="00775681">
      <w:pPr>
        <w:pStyle w:val="ConvertStyle3"/>
        <w:jc w:val="right"/>
        <w:rPr>
          <w:rFonts w:ascii="Times New Roman" w:hAnsi="Times New Roman"/>
          <w:sz w:val="22"/>
        </w:rPr>
      </w:pPr>
      <w:r>
        <w:rPr>
          <w:rFonts w:ascii="Times New Roman" w:hAnsi="Times New Roman"/>
          <w:sz w:val="22"/>
          <w:u w:val="single"/>
        </w:rPr>
        <w:lastRenderedPageBreak/>
        <w:t>Code No.  407.6</w:t>
      </w:r>
    </w:p>
    <w:p w:rsidR="00775681" w:rsidRDefault="00775681" w:rsidP="00775681">
      <w:pPr>
        <w:pStyle w:val="ConvertStyle3"/>
        <w:jc w:val="right"/>
        <w:rPr>
          <w:rFonts w:ascii="Times New Roman" w:hAnsi="Times New Roman"/>
          <w:sz w:val="22"/>
        </w:rPr>
      </w:pPr>
      <w:r>
        <w:rPr>
          <w:rFonts w:ascii="Times New Roman" w:hAnsi="Times New Roman"/>
          <w:sz w:val="22"/>
        </w:rPr>
        <w:t>Page 2 of 2</w:t>
      </w:r>
    </w:p>
    <w:p w:rsidR="00775681" w:rsidRDefault="00775681" w:rsidP="00775681">
      <w:pPr>
        <w:pStyle w:val="ConvertStyle3"/>
        <w:jc w:val="right"/>
        <w:rPr>
          <w:rFonts w:ascii="Times New Roman" w:hAnsi="Times New Roman"/>
          <w:sz w:val="22"/>
        </w:rPr>
      </w:pPr>
    </w:p>
    <w:p w:rsidR="00775681" w:rsidRDefault="00775681" w:rsidP="00775681">
      <w:pPr>
        <w:pStyle w:val="ConvertStyle3"/>
        <w:jc w:val="center"/>
        <w:rPr>
          <w:rFonts w:ascii="Times New Roman" w:hAnsi="Times New Roman"/>
          <w:sz w:val="22"/>
        </w:rPr>
      </w:pPr>
    </w:p>
    <w:p w:rsidR="00775681" w:rsidRDefault="00775681" w:rsidP="00775681">
      <w:pPr>
        <w:pStyle w:val="ConvertStyle3"/>
        <w:jc w:val="center"/>
        <w:rPr>
          <w:rFonts w:ascii="Times New Roman" w:hAnsi="Times New Roman"/>
          <w:sz w:val="22"/>
        </w:rPr>
      </w:pPr>
      <w:r>
        <w:rPr>
          <w:rFonts w:ascii="Times New Roman" w:hAnsi="Times New Roman"/>
          <w:sz w:val="22"/>
        </w:rPr>
        <w:t xml:space="preserve">VOLUNTARY EARLY RETIREMENT - LICENSED EMPLOYEES </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p>
    <w:p w:rsidR="00775681" w:rsidRDefault="00775681" w:rsidP="00775681">
      <w:pPr>
        <w:pStyle w:val="ConvertStyle3"/>
        <w:numPr>
          <w:ilvl w:val="0"/>
          <w:numId w:val="2"/>
        </w:numPr>
        <w:rPr>
          <w:rFonts w:ascii="Times New Roman" w:hAnsi="Times New Roman"/>
          <w:b/>
          <w:sz w:val="22"/>
        </w:rPr>
      </w:pPr>
      <w:r>
        <w:rPr>
          <w:rFonts w:ascii="Times New Roman" w:hAnsi="Times New Roman"/>
          <w:b/>
          <w:sz w:val="22"/>
        </w:rPr>
        <w:t>BENEFIT COMPUTATION</w:t>
      </w:r>
    </w:p>
    <w:p w:rsidR="00775681" w:rsidRDefault="00775681" w:rsidP="00775681">
      <w:pPr>
        <w:pStyle w:val="ConvertStyle3"/>
        <w:rPr>
          <w:rFonts w:ascii="Times New Roman" w:hAnsi="Times New Roman"/>
          <w:b/>
          <w:sz w:val="22"/>
        </w:rPr>
      </w:pPr>
    </w:p>
    <w:p w:rsidR="00775681" w:rsidRDefault="00775681" w:rsidP="00775681">
      <w:pPr>
        <w:pStyle w:val="ConvertStyle3"/>
        <w:rPr>
          <w:rFonts w:ascii="Times New Roman" w:hAnsi="Times New Roman"/>
          <w:sz w:val="22"/>
        </w:rPr>
      </w:pPr>
      <w:r>
        <w:rPr>
          <w:rFonts w:ascii="Times New Roman" w:hAnsi="Times New Roman"/>
          <w:sz w:val="22"/>
        </w:rPr>
        <w:t xml:space="preserve">An eligible employee meeting the requirements of Section 1 (prior page) shall receive as an early retirement benefit a one-time amount of money based </w:t>
      </w:r>
      <w:r w:rsidRPr="005F7A45">
        <w:rPr>
          <w:rFonts w:ascii="Times New Roman" w:hAnsi="Times New Roman"/>
          <w:sz w:val="22"/>
        </w:rPr>
        <w:t xml:space="preserve">upon </w:t>
      </w:r>
      <w:r w:rsidR="00787F2F" w:rsidRPr="005F7A45">
        <w:rPr>
          <w:rFonts w:ascii="Times New Roman" w:hAnsi="Times New Roman"/>
          <w:sz w:val="22"/>
        </w:rPr>
        <w:t>a percentage as determined by the school board</w:t>
      </w:r>
      <w:r w:rsidRPr="005F7A45">
        <w:rPr>
          <w:rFonts w:ascii="Times New Roman" w:hAnsi="Times New Roman"/>
          <w:sz w:val="22"/>
        </w:rPr>
        <w:t xml:space="preserve"> of the employee’s contracted base salary in the last ye</w:t>
      </w:r>
      <w:r>
        <w:rPr>
          <w:rFonts w:ascii="Times New Roman" w:hAnsi="Times New Roman"/>
          <w:sz w:val="22"/>
        </w:rPr>
        <w:t>ar of employment less the employer’s share of FICA. The employee’s contracted base salary from the salary schedule shall not include extended contracts or supplemental contracts for extra</w:t>
      </w:r>
      <w:r w:rsidR="00787F2F">
        <w:rPr>
          <w:rFonts w:ascii="Times New Roman" w:hAnsi="Times New Roman"/>
          <w:sz w:val="22"/>
        </w:rPr>
        <w:t>-</w:t>
      </w:r>
      <w:r>
        <w:rPr>
          <w:rFonts w:ascii="Times New Roman" w:hAnsi="Times New Roman"/>
          <w:sz w:val="22"/>
        </w:rPr>
        <w:t>curricular activ</w:t>
      </w:r>
      <w:r w:rsidR="00E94303">
        <w:rPr>
          <w:rFonts w:ascii="Times New Roman" w:hAnsi="Times New Roman"/>
          <w:sz w:val="22"/>
        </w:rPr>
        <w:t xml:space="preserve">ities. </w:t>
      </w:r>
    </w:p>
    <w:p w:rsidR="00775681" w:rsidRDefault="00775681" w:rsidP="00775681">
      <w:pPr>
        <w:pStyle w:val="ConvertStyle3"/>
        <w:rPr>
          <w:rFonts w:ascii="Times New Roman" w:hAnsi="Times New Roman"/>
          <w:sz w:val="22"/>
        </w:rPr>
      </w:pPr>
    </w:p>
    <w:p w:rsidR="00775681" w:rsidRDefault="00775681" w:rsidP="00775681">
      <w:pPr>
        <w:pStyle w:val="ConvertStyle3"/>
        <w:numPr>
          <w:ilvl w:val="0"/>
          <w:numId w:val="2"/>
        </w:numPr>
        <w:rPr>
          <w:rFonts w:ascii="Times New Roman" w:hAnsi="Times New Roman"/>
          <w:b/>
          <w:sz w:val="22"/>
        </w:rPr>
      </w:pPr>
      <w:r>
        <w:rPr>
          <w:rFonts w:ascii="Times New Roman" w:hAnsi="Times New Roman"/>
          <w:b/>
          <w:sz w:val="22"/>
        </w:rPr>
        <w:t>BENEFIT PAYMENT</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Upon application for early retirement, the employee shall designate method for payment of the benefit. The available options are to receive the benefit in one payment in September of the year of retirement or January of the year following retirement. The only other option is to receive half the benefit in September of the year of retirement and half in January of the year following retirement. Payments will be issued on the same day as regular district payroll in each case.</w:t>
      </w:r>
    </w:p>
    <w:p w:rsidR="00775681" w:rsidRDefault="00775681" w:rsidP="00775681">
      <w:pPr>
        <w:pStyle w:val="ConvertStyle3"/>
        <w:rPr>
          <w:rFonts w:ascii="Times New Roman" w:hAnsi="Times New Roman"/>
          <w:sz w:val="22"/>
        </w:rPr>
      </w:pPr>
    </w:p>
    <w:p w:rsidR="00775681" w:rsidRDefault="00775681" w:rsidP="00775681">
      <w:pPr>
        <w:pStyle w:val="ConvertStyle3"/>
        <w:numPr>
          <w:ilvl w:val="0"/>
          <w:numId w:val="2"/>
        </w:numPr>
        <w:rPr>
          <w:rFonts w:ascii="Times New Roman" w:hAnsi="Times New Roman"/>
          <w:b/>
          <w:sz w:val="22"/>
        </w:rPr>
      </w:pPr>
      <w:r>
        <w:rPr>
          <w:rFonts w:ascii="Times New Roman" w:hAnsi="Times New Roman"/>
          <w:b/>
          <w:sz w:val="22"/>
        </w:rPr>
        <w:t>PLAN DURATION AND WAIVER</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The board has complete discretion to offer or not to offer an early retirement plan for licensed employees.</w:t>
      </w:r>
    </w:p>
    <w:p w:rsidR="00775681" w:rsidRDefault="00775681" w:rsidP="00775681">
      <w:pPr>
        <w:pStyle w:val="ConvertStyle3"/>
        <w:rPr>
          <w:rFonts w:ascii="Times New Roman" w:hAnsi="Times New Roman"/>
          <w:sz w:val="22"/>
        </w:rPr>
      </w:pPr>
    </w:p>
    <w:p w:rsidR="00775681" w:rsidRDefault="00775681" w:rsidP="00775681">
      <w:pPr>
        <w:pStyle w:val="ConvertStyle3"/>
        <w:rPr>
          <w:rFonts w:ascii="Times New Roman" w:hAnsi="Times New Roman"/>
          <w:sz w:val="22"/>
        </w:rPr>
      </w:pPr>
      <w:r>
        <w:rPr>
          <w:rFonts w:ascii="Times New Roman" w:hAnsi="Times New Roman"/>
          <w:sz w:val="22"/>
        </w:rPr>
        <w:t>The Stanton Board of Education reserves the right to modify or rescind this policy at any time. No vested rights are created by this policy except for licensed employees who have had applications accepted by the Board.</w:t>
      </w:r>
    </w:p>
    <w:p w:rsidR="00775681" w:rsidRDefault="00775681" w:rsidP="00775681">
      <w:pPr>
        <w:pStyle w:val="ConvertStyle3"/>
        <w:rPr>
          <w:rFonts w:ascii="Times New Roman" w:hAnsi="Times New Roman"/>
          <w:b/>
          <w:sz w:val="22"/>
        </w:rPr>
      </w:pPr>
    </w:p>
    <w:p w:rsidR="00775681" w:rsidRDefault="00775681" w:rsidP="00775681">
      <w:pPr>
        <w:pStyle w:val="ConvertStyle3"/>
        <w:jc w:val="center"/>
        <w:rPr>
          <w:rFonts w:ascii="Times New Roman" w:hAnsi="Times New Roman"/>
          <w:sz w:val="22"/>
        </w:rPr>
      </w:pPr>
      <w:r>
        <w:rPr>
          <w:rFonts w:ascii="Times New Roman" w:hAnsi="Times New Roman"/>
          <w:vanish/>
          <w:sz w:val="22"/>
        </w:rPr>
        <w:t>PP 10/28/98</w:t>
      </w:r>
      <w:r>
        <w:rPr>
          <w:rFonts w:ascii="Times New Roman" w:hAnsi="Times New Roman"/>
          <w:vanish/>
          <w:sz w:val="22"/>
        </w:rPr>
        <w:tab/>
      </w:r>
      <w:r>
        <w:rPr>
          <w:rFonts w:ascii="Times New Roman" w:hAnsi="Times New Roman"/>
          <w:sz w:val="22"/>
        </w:rPr>
        <w:tab/>
      </w:r>
    </w:p>
    <w:p w:rsidR="00775681" w:rsidRDefault="00775681" w:rsidP="00775681">
      <w:pPr>
        <w:pStyle w:val="ConvertStyle3"/>
        <w:rPr>
          <w:rFonts w:ascii="Times New Roman" w:hAnsi="Times New Roman"/>
          <w:sz w:val="22"/>
        </w:rPr>
      </w:pPr>
    </w:p>
    <w:p w:rsidR="00775681" w:rsidRDefault="00775681" w:rsidP="00775681">
      <w:pPr>
        <w:pStyle w:val="ConvertStyle5"/>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Legal Reference:</w:t>
      </w:r>
      <w:r>
        <w:rPr>
          <w:rFonts w:ascii="Times New Roman" w:hAnsi="Times New Roman"/>
          <w:sz w:val="22"/>
        </w:rPr>
        <w:tab/>
        <w:t xml:space="preserve">29 U.S.C. §§ 621 </w:t>
      </w:r>
      <w:r>
        <w:rPr>
          <w:rFonts w:ascii="Times New Roman" w:hAnsi="Times New Roman"/>
          <w:i/>
          <w:sz w:val="22"/>
        </w:rPr>
        <w:t>et seq.</w:t>
      </w:r>
      <w:r>
        <w:rPr>
          <w:rFonts w:ascii="Times New Roman" w:hAnsi="Times New Roman"/>
          <w:sz w:val="22"/>
        </w:rPr>
        <w:t xml:space="preserve"> (2004).</w:t>
      </w: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ab/>
        <w:t>Senate File 2366, 77</w:t>
      </w:r>
      <w:r>
        <w:rPr>
          <w:rFonts w:ascii="Times New Roman" w:hAnsi="Times New Roman"/>
          <w:sz w:val="22"/>
          <w:vertAlign w:val="superscript"/>
        </w:rPr>
        <w:t>th</w:t>
      </w:r>
      <w:r>
        <w:rPr>
          <w:rFonts w:ascii="Times New Roman" w:hAnsi="Times New Roman"/>
          <w:sz w:val="22"/>
        </w:rPr>
        <w:t xml:space="preserve"> General Assembly, 2</w:t>
      </w:r>
      <w:r>
        <w:rPr>
          <w:rFonts w:ascii="Times New Roman" w:hAnsi="Times New Roman"/>
          <w:sz w:val="22"/>
          <w:vertAlign w:val="superscript"/>
        </w:rPr>
        <w:t>nd</w:t>
      </w:r>
      <w:r>
        <w:rPr>
          <w:rFonts w:ascii="Times New Roman" w:hAnsi="Times New Roman"/>
          <w:sz w:val="22"/>
        </w:rPr>
        <w:t xml:space="preserve"> Reg. Sess. (1998).</w:t>
      </w: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ab/>
      </w:r>
      <w:smartTag w:uri="urn:schemas-microsoft-com:office:smarttags" w:element="State">
        <w:smartTag w:uri="urn:schemas-microsoft-com:office:smarttags" w:element="place">
          <w:r>
            <w:rPr>
              <w:rFonts w:ascii="Times New Roman" w:hAnsi="Times New Roman"/>
              <w:sz w:val="22"/>
            </w:rPr>
            <w:t>Iowa</w:t>
          </w:r>
        </w:smartTag>
      </w:smartTag>
      <w:r>
        <w:rPr>
          <w:rFonts w:ascii="Times New Roman" w:hAnsi="Times New Roman"/>
          <w:sz w:val="22"/>
        </w:rPr>
        <w:t xml:space="preserve"> Code §§ 97B; 216; 279.46; 509A.13 (2007</w:t>
      </w: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ab/>
        <w:t>581 I.A.C. 21.</w:t>
      </w: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ab/>
        <w:t xml:space="preserve">1978 Op. </w:t>
      </w:r>
      <w:proofErr w:type="spellStart"/>
      <w:r>
        <w:rPr>
          <w:rFonts w:ascii="Times New Roman" w:hAnsi="Times New Roman"/>
          <w:sz w:val="22"/>
        </w:rPr>
        <w:t>Att'y</w:t>
      </w:r>
      <w:proofErr w:type="spellEnd"/>
      <w:r>
        <w:rPr>
          <w:rFonts w:ascii="Times New Roman" w:hAnsi="Times New Roman"/>
          <w:sz w:val="22"/>
        </w:rPr>
        <w:t xml:space="preserve"> Gen. 247.</w:t>
      </w:r>
    </w:p>
    <w:p w:rsidR="00775681" w:rsidRDefault="00775681" w:rsidP="00775681">
      <w:pPr>
        <w:pStyle w:val="ConvertStyle5"/>
        <w:tabs>
          <w:tab w:val="clear" w:pos="480"/>
          <w:tab w:val="clear" w:pos="1080"/>
          <w:tab w:val="clear" w:pos="1680"/>
          <w:tab w:val="left" w:pos="1800"/>
        </w:tabs>
        <w:spacing w:line="230" w:lineRule="exact"/>
        <w:rPr>
          <w:rFonts w:ascii="Times New Roman" w:hAnsi="Times New Roman"/>
          <w:sz w:val="22"/>
        </w:rPr>
      </w:pPr>
      <w:r>
        <w:rPr>
          <w:rFonts w:ascii="Times New Roman" w:hAnsi="Times New Roman"/>
          <w:sz w:val="22"/>
        </w:rPr>
        <w:tab/>
        <w:t xml:space="preserve">1974 Op. </w:t>
      </w:r>
      <w:proofErr w:type="spellStart"/>
      <w:r>
        <w:rPr>
          <w:rFonts w:ascii="Times New Roman" w:hAnsi="Times New Roman"/>
          <w:sz w:val="22"/>
        </w:rPr>
        <w:t>Att'y</w:t>
      </w:r>
      <w:proofErr w:type="spellEnd"/>
      <w:r>
        <w:rPr>
          <w:rFonts w:ascii="Times New Roman" w:hAnsi="Times New Roman"/>
          <w:sz w:val="22"/>
        </w:rPr>
        <w:t xml:space="preserve"> Gen. 11, 322.</w:t>
      </w:r>
    </w:p>
    <w:p w:rsidR="00775681" w:rsidRDefault="00775681" w:rsidP="00775681">
      <w:pPr>
        <w:pStyle w:val="ConvertStyle5"/>
        <w:tabs>
          <w:tab w:val="left" w:pos="18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r>
        <w:rPr>
          <w:rFonts w:ascii="Times New Roman" w:hAnsi="Times New Roman"/>
          <w:sz w:val="22"/>
        </w:rPr>
        <w:t>Cross Reference:</w:t>
      </w:r>
      <w:r>
        <w:rPr>
          <w:rFonts w:ascii="Times New Roman" w:hAnsi="Times New Roman"/>
          <w:sz w:val="22"/>
        </w:rPr>
        <w:tab/>
        <w:t>401.14</w:t>
      </w:r>
      <w:r>
        <w:rPr>
          <w:rFonts w:ascii="Times New Roman" w:hAnsi="Times New Roman"/>
          <w:sz w:val="22"/>
        </w:rPr>
        <w:tab/>
        <w:t>Recognition for Service of Employees</w:t>
      </w: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r>
        <w:rPr>
          <w:rFonts w:ascii="Times New Roman" w:hAnsi="Times New Roman"/>
          <w:sz w:val="22"/>
        </w:rPr>
        <w:tab/>
        <w:t>407.3</w:t>
      </w:r>
      <w:r>
        <w:rPr>
          <w:rFonts w:ascii="Times New Roman" w:hAnsi="Times New Roman"/>
          <w:sz w:val="22"/>
        </w:rPr>
        <w:tab/>
        <w:t>Licensed Employee Retirement</w:t>
      </w: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r>
        <w:rPr>
          <w:rFonts w:ascii="Times New Roman" w:hAnsi="Times New Roman"/>
          <w:sz w:val="22"/>
        </w:rPr>
        <w:tab/>
      </w: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5"/>
        <w:tabs>
          <w:tab w:val="clear" w:pos="480"/>
          <w:tab w:val="clear" w:pos="1080"/>
          <w:tab w:val="clear" w:pos="1680"/>
          <w:tab w:val="clear" w:pos="2160"/>
          <w:tab w:val="left" w:pos="1800"/>
          <w:tab w:val="left" w:pos="2700"/>
        </w:tabs>
        <w:spacing w:line="230" w:lineRule="exact"/>
        <w:rPr>
          <w:rFonts w:ascii="Times New Roman" w:hAnsi="Times New Roman"/>
          <w:sz w:val="22"/>
        </w:rPr>
      </w:pPr>
    </w:p>
    <w:p w:rsidR="00775681" w:rsidRDefault="00775681" w:rsidP="00775681">
      <w:pPr>
        <w:pStyle w:val="ConvertStyle8"/>
        <w:jc w:val="right"/>
        <w:rPr>
          <w:rFonts w:ascii="Times New Roman" w:hAnsi="Times New Roman"/>
          <w:sz w:val="22"/>
          <w:u w:val="single"/>
        </w:rPr>
      </w:pPr>
      <w:r>
        <w:br w:type="page"/>
      </w:r>
      <w:r>
        <w:rPr>
          <w:rFonts w:ascii="Times New Roman" w:hAnsi="Times New Roman"/>
          <w:vanish/>
          <w:sz w:val="22"/>
        </w:rPr>
        <w:lastRenderedPageBreak/>
        <w:t>PP 10/28/98</w:t>
      </w:r>
      <w:r>
        <w:rPr>
          <w:rFonts w:ascii="Times New Roman" w:hAnsi="Times New Roman"/>
          <w:vanish/>
          <w:sz w:val="22"/>
        </w:rPr>
        <w:tab/>
      </w:r>
      <w:r>
        <w:rPr>
          <w:rFonts w:ascii="Times New Roman" w:hAnsi="Times New Roman"/>
          <w:sz w:val="22"/>
          <w:u w:val="single"/>
        </w:rPr>
        <w:t>Code No.  407.6E1</w:t>
      </w: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p w:rsidR="00775681" w:rsidRDefault="00775681" w:rsidP="00775681">
      <w:pPr>
        <w:pStyle w:val="ConvertStyle15"/>
        <w:jc w:val="center"/>
        <w:rPr>
          <w:rFonts w:ascii="Times New Roman" w:hAnsi="Times New Roman"/>
          <w:sz w:val="22"/>
        </w:rPr>
      </w:pPr>
      <w:r>
        <w:rPr>
          <w:rFonts w:ascii="Times New Roman" w:hAnsi="Times New Roman"/>
          <w:sz w:val="22"/>
        </w:rPr>
        <w:t>LICENSED EMPLOYEE EARLY RETIREMENT ACKNOWLEDGEMENT OF RECEIPT</w:t>
      </w: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r>
        <w:rPr>
          <w:rFonts w:ascii="Times New Roman" w:hAnsi="Times New Roman"/>
          <w:sz w:val="22"/>
        </w:rPr>
        <w:t>The undersigned licensed employee acknowledges receipt of the early retirement plan documents stated below, for the licensed employee's consideration:</w:t>
      </w:r>
    </w:p>
    <w:p w:rsidR="00775681" w:rsidRDefault="00775681" w:rsidP="00775681">
      <w:pPr>
        <w:pStyle w:val="ConvertStyle15"/>
        <w:rPr>
          <w:rFonts w:ascii="Times New Roman" w:hAnsi="Times New Roman"/>
          <w:sz w:val="22"/>
        </w:rPr>
      </w:pPr>
    </w:p>
    <w:p w:rsidR="00775681" w:rsidRDefault="00775681" w:rsidP="00775681">
      <w:pPr>
        <w:pStyle w:val="ConvertStyle15"/>
        <w:ind w:left="1080" w:hanging="108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early retirement policy (plan description);</w:t>
      </w:r>
    </w:p>
    <w:p w:rsidR="00775681" w:rsidRDefault="00775681" w:rsidP="00775681">
      <w:pPr>
        <w:pStyle w:val="ConvertStyle15"/>
        <w:ind w:left="1080" w:hanging="108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i/>
          <w:sz w:val="22"/>
        </w:rPr>
        <w:tab/>
      </w:r>
      <w:r>
        <w:rPr>
          <w:rFonts w:ascii="Times New Roman" w:hAnsi="Times New Roman"/>
          <w:sz w:val="22"/>
        </w:rPr>
        <w:t>early retirement insurance options; and</w:t>
      </w:r>
    </w:p>
    <w:p w:rsidR="00775681" w:rsidRDefault="00775681" w:rsidP="00775681">
      <w:pPr>
        <w:pStyle w:val="ConvertStyle15"/>
        <w:ind w:left="1080" w:hanging="1080"/>
        <w:rPr>
          <w:rFonts w:ascii="Times New Roman" w:hAnsi="Times New Roman"/>
          <w:sz w:val="22"/>
        </w:rPr>
      </w:pPr>
      <w:r>
        <w:rPr>
          <w:rFonts w:ascii="Times New Roman" w:hAnsi="Times New Roman"/>
          <w:sz w:val="22"/>
        </w:rPr>
        <w:tab/>
      </w:r>
      <w:r>
        <w:rPr>
          <w:rFonts w:ascii="Times New Roman" w:hAnsi="Times New Roman"/>
          <w:sz w:val="22"/>
        </w:rPr>
        <w:fldChar w:fldCharType="begin"/>
      </w:r>
      <w:r>
        <w:rPr>
          <w:rFonts w:ascii="Times New Roman" w:hAnsi="Times New Roman"/>
          <w:sz w:val="22"/>
        </w:rPr>
        <w:instrText>SYMBOL 183 \f "Symbol"</w:instrText>
      </w:r>
      <w:r>
        <w:rPr>
          <w:rFonts w:ascii="Times New Roman" w:hAnsi="Times New Roman"/>
          <w:sz w:val="22"/>
        </w:rPr>
        <w:fldChar w:fldCharType="end"/>
      </w:r>
      <w:r>
        <w:rPr>
          <w:rFonts w:ascii="Times New Roman" w:hAnsi="Times New Roman"/>
          <w:sz w:val="22"/>
        </w:rPr>
        <w:tab/>
        <w:t>early retirement application.</w:t>
      </w: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r>
        <w:rPr>
          <w:rFonts w:ascii="Times New Roman" w:hAnsi="Times New Roman"/>
          <w:sz w:val="22"/>
        </w:rPr>
        <w:t>The undersigned licensed employee acknowledges that the application and participation in the early retirement plan is entirely voluntary.</w:t>
      </w: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r>
        <w:rPr>
          <w:rFonts w:ascii="Times New Roman" w:hAnsi="Times New Roman"/>
          <w:sz w:val="22"/>
        </w:rPr>
        <w:t>The undersigned licensed employee acknowledges that the school district recommends the licensed employee contact legal counsel and the employee’s personal accountant regarding participation in the early retirement plan.</w:t>
      </w: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p w:rsidR="00775681" w:rsidRDefault="00775681" w:rsidP="00775681">
      <w:pPr>
        <w:pStyle w:val="ConvertStyle15"/>
        <w:rPr>
          <w:rFonts w:ascii="Times New Roman" w:hAnsi="Times New Roman"/>
          <w:sz w:val="22"/>
        </w:rPr>
      </w:pPr>
    </w:p>
    <w:tbl>
      <w:tblPr>
        <w:tblW w:w="0" w:type="auto"/>
        <w:tblLayout w:type="fixed"/>
        <w:tblLook w:val="04A0" w:firstRow="1" w:lastRow="0" w:firstColumn="1" w:lastColumn="0" w:noHBand="0" w:noVBand="1"/>
      </w:tblPr>
      <w:tblGrid>
        <w:gridCol w:w="5148"/>
        <w:gridCol w:w="540"/>
        <w:gridCol w:w="3330"/>
      </w:tblGrid>
      <w:tr w:rsidR="00775681">
        <w:tc>
          <w:tcPr>
            <w:tcW w:w="5148" w:type="dxa"/>
            <w:tcBorders>
              <w:top w:val="nil"/>
              <w:left w:val="nil"/>
              <w:bottom w:val="single" w:sz="4" w:space="0" w:color="auto"/>
              <w:right w:val="nil"/>
            </w:tcBorders>
          </w:tcPr>
          <w:p w:rsidR="00775681" w:rsidRDefault="00775681">
            <w:pPr>
              <w:pStyle w:val="ConvertStyle15"/>
              <w:tabs>
                <w:tab w:val="clear" w:pos="480"/>
                <w:tab w:val="left" w:pos="720"/>
              </w:tabs>
              <w:rPr>
                <w:rFonts w:ascii="Times New Roman" w:hAnsi="Times New Roman"/>
                <w:sz w:val="22"/>
              </w:rPr>
            </w:pPr>
          </w:p>
        </w:tc>
        <w:tc>
          <w:tcPr>
            <w:tcW w:w="540" w:type="dxa"/>
          </w:tcPr>
          <w:p w:rsidR="00775681" w:rsidRDefault="00775681">
            <w:pPr>
              <w:pStyle w:val="ConvertStyle15"/>
              <w:tabs>
                <w:tab w:val="clear" w:pos="480"/>
                <w:tab w:val="left" w:pos="720"/>
              </w:tabs>
              <w:rPr>
                <w:rFonts w:ascii="Times New Roman" w:hAnsi="Times New Roman"/>
                <w:sz w:val="22"/>
              </w:rPr>
            </w:pPr>
          </w:p>
        </w:tc>
        <w:tc>
          <w:tcPr>
            <w:tcW w:w="3330" w:type="dxa"/>
            <w:tcBorders>
              <w:top w:val="nil"/>
              <w:left w:val="nil"/>
              <w:bottom w:val="single" w:sz="4" w:space="0" w:color="auto"/>
              <w:right w:val="nil"/>
            </w:tcBorders>
          </w:tcPr>
          <w:p w:rsidR="00775681" w:rsidRDefault="00775681">
            <w:pPr>
              <w:pStyle w:val="ConvertStyle15"/>
              <w:tabs>
                <w:tab w:val="clear" w:pos="480"/>
                <w:tab w:val="left" w:pos="720"/>
              </w:tabs>
              <w:rPr>
                <w:rFonts w:ascii="Times New Roman" w:hAnsi="Times New Roman"/>
                <w:sz w:val="22"/>
              </w:rPr>
            </w:pPr>
          </w:p>
        </w:tc>
      </w:tr>
      <w:tr w:rsidR="00775681">
        <w:tc>
          <w:tcPr>
            <w:tcW w:w="5148" w:type="dxa"/>
            <w:hideMark/>
          </w:tcPr>
          <w:p w:rsidR="00775681" w:rsidRDefault="00775681">
            <w:pPr>
              <w:pStyle w:val="ConvertStyle15"/>
              <w:tabs>
                <w:tab w:val="clear" w:pos="480"/>
                <w:tab w:val="left" w:pos="720"/>
              </w:tabs>
              <w:rPr>
                <w:rFonts w:ascii="Times New Roman" w:hAnsi="Times New Roman"/>
                <w:sz w:val="22"/>
              </w:rPr>
            </w:pPr>
            <w:r>
              <w:rPr>
                <w:rFonts w:ascii="Times New Roman" w:hAnsi="Times New Roman"/>
                <w:sz w:val="22"/>
              </w:rPr>
              <w:t>Licensed Employee</w:t>
            </w:r>
          </w:p>
        </w:tc>
        <w:tc>
          <w:tcPr>
            <w:tcW w:w="540" w:type="dxa"/>
          </w:tcPr>
          <w:p w:rsidR="00775681" w:rsidRDefault="00775681">
            <w:pPr>
              <w:pStyle w:val="ConvertStyle15"/>
              <w:tabs>
                <w:tab w:val="clear" w:pos="480"/>
                <w:tab w:val="left" w:pos="720"/>
              </w:tabs>
              <w:rPr>
                <w:rFonts w:ascii="Times New Roman" w:hAnsi="Times New Roman"/>
                <w:sz w:val="22"/>
              </w:rPr>
            </w:pPr>
          </w:p>
        </w:tc>
        <w:tc>
          <w:tcPr>
            <w:tcW w:w="3330" w:type="dxa"/>
            <w:hideMark/>
          </w:tcPr>
          <w:p w:rsidR="00775681" w:rsidRDefault="00775681">
            <w:pPr>
              <w:pStyle w:val="ConvertStyle15"/>
              <w:tabs>
                <w:tab w:val="clear" w:pos="480"/>
                <w:tab w:val="left" w:pos="720"/>
              </w:tabs>
              <w:rPr>
                <w:rFonts w:ascii="Times New Roman" w:hAnsi="Times New Roman"/>
                <w:sz w:val="22"/>
              </w:rPr>
            </w:pPr>
            <w:r>
              <w:rPr>
                <w:rFonts w:ascii="Times New Roman" w:hAnsi="Times New Roman"/>
                <w:sz w:val="22"/>
              </w:rPr>
              <w:t>Date</w:t>
            </w:r>
          </w:p>
        </w:tc>
      </w:tr>
    </w:tbl>
    <w:p w:rsidR="00775681" w:rsidRDefault="00775681" w:rsidP="00775681">
      <w:pPr>
        <w:pStyle w:val="ConvertStyle15"/>
        <w:rPr>
          <w:rFonts w:ascii="Times New Roman" w:hAnsi="Times New Roman"/>
          <w:sz w:val="22"/>
        </w:rPr>
      </w:pPr>
    </w:p>
    <w:p w:rsidR="00775681" w:rsidRDefault="00775681" w:rsidP="00775681">
      <w:pPr>
        <w:pStyle w:val="ConvertStyle17"/>
        <w:jc w:val="right"/>
        <w:rPr>
          <w:rFonts w:ascii="Times New Roman" w:hAnsi="Times New Roman"/>
          <w:sz w:val="22"/>
        </w:rPr>
      </w:pPr>
      <w:r>
        <w:rPr>
          <w:rFonts w:ascii="Times New Roman" w:hAnsi="Times New Roman"/>
          <w:sz w:val="22"/>
        </w:rPr>
        <w:br w:type="page"/>
      </w:r>
      <w:r>
        <w:rPr>
          <w:rFonts w:ascii="Times New Roman" w:hAnsi="Times New Roman"/>
          <w:vanish/>
          <w:sz w:val="22"/>
        </w:rPr>
        <w:lastRenderedPageBreak/>
        <w:t>PP 10/28/98</w:t>
      </w:r>
      <w:r>
        <w:rPr>
          <w:rFonts w:ascii="Times New Roman" w:hAnsi="Times New Roman"/>
          <w:vanish/>
          <w:sz w:val="22"/>
        </w:rPr>
        <w:tab/>
      </w:r>
      <w:r>
        <w:rPr>
          <w:rFonts w:ascii="Times New Roman" w:hAnsi="Times New Roman"/>
          <w:sz w:val="22"/>
        </w:rPr>
        <w:tab/>
      </w:r>
      <w:r>
        <w:rPr>
          <w:rFonts w:ascii="Times New Roman" w:hAnsi="Times New Roman"/>
          <w:sz w:val="22"/>
          <w:u w:val="single"/>
        </w:rPr>
        <w:t>Code No.  407.6E2</w:t>
      </w:r>
    </w:p>
    <w:p w:rsidR="00775681" w:rsidRDefault="00775681" w:rsidP="00775681">
      <w:pPr>
        <w:pStyle w:val="ConvertStyle17"/>
        <w:rPr>
          <w:rFonts w:ascii="Times New Roman" w:hAnsi="Times New Roman"/>
          <w:sz w:val="22"/>
        </w:rPr>
      </w:pPr>
    </w:p>
    <w:p w:rsidR="00775681" w:rsidRDefault="00775681" w:rsidP="00775681">
      <w:pPr>
        <w:pStyle w:val="ConvertStyle17"/>
        <w:jc w:val="center"/>
        <w:rPr>
          <w:rFonts w:ascii="Times New Roman" w:hAnsi="Times New Roman"/>
          <w:sz w:val="22"/>
        </w:rPr>
      </w:pPr>
      <w:r>
        <w:rPr>
          <w:rFonts w:ascii="Times New Roman" w:hAnsi="Times New Roman"/>
          <w:sz w:val="22"/>
        </w:rPr>
        <w:t>LICENSED EMPLOYEE EARLY RETIREMENT APPLICATION</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 xml:space="preserve">I, _____________________________, born on _____________________, hereby submit my resignation to the Board of Directors of Stanton Community School District and respectfully </w:t>
      </w:r>
      <w:proofErr w:type="gramStart"/>
      <w:r>
        <w:rPr>
          <w:rFonts w:ascii="Times New Roman" w:hAnsi="Times New Roman"/>
          <w:sz w:val="22"/>
        </w:rPr>
        <w:t>request  the</w:t>
      </w:r>
      <w:proofErr w:type="gramEnd"/>
      <w:r>
        <w:rPr>
          <w:rFonts w:ascii="Times New Roman" w:hAnsi="Times New Roman"/>
          <w:sz w:val="22"/>
        </w:rPr>
        <w:t xml:space="preserve"> early retirement benefits available to licensed employees. This resignation is subject to the acceptance of my application for early retirement benefits.</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 xml:space="preserve">I commenced continuous service in the </w:t>
      </w:r>
      <w:smartTag w:uri="urn:schemas-microsoft-com:office:smarttags" w:element="place">
        <w:smartTag w:uri="urn:schemas-microsoft-com:office:smarttags" w:element="PlaceName">
          <w:r>
            <w:rPr>
              <w:rFonts w:ascii="Times New Roman" w:hAnsi="Times New Roman"/>
              <w:sz w:val="22"/>
            </w:rPr>
            <w:t>Stanton</w:t>
          </w:r>
        </w:smartTag>
        <w:r>
          <w:rPr>
            <w:rFonts w:ascii="Times New Roman" w:hAnsi="Times New Roman"/>
            <w:sz w:val="22"/>
          </w:rPr>
          <w:t xml:space="preserve"> </w:t>
        </w:r>
        <w:smartTag w:uri="urn:schemas-microsoft-com:office:smarttags" w:element="PlaceName">
          <w:r>
            <w:rPr>
              <w:rFonts w:ascii="Times New Roman" w:hAnsi="Times New Roman"/>
              <w:sz w:val="22"/>
            </w:rPr>
            <w:t>Community</w:t>
          </w:r>
        </w:smartTag>
        <w:r>
          <w:rPr>
            <w:rFonts w:ascii="Times New Roman" w:hAnsi="Times New Roman"/>
            <w:sz w:val="22"/>
          </w:rPr>
          <w:t xml:space="preserve"> </w:t>
        </w:r>
        <w:smartTag w:uri="urn:schemas-microsoft-com:office:smarttags" w:element="PlaceType">
          <w:r>
            <w:rPr>
              <w:rFonts w:ascii="Times New Roman" w:hAnsi="Times New Roman"/>
              <w:sz w:val="22"/>
            </w:rPr>
            <w:t>School District</w:t>
          </w:r>
        </w:smartTag>
      </w:smartTag>
      <w:r>
        <w:rPr>
          <w:rFonts w:ascii="Times New Roman" w:hAnsi="Times New Roman"/>
          <w:sz w:val="22"/>
        </w:rPr>
        <w:t xml:space="preserve"> on ___________________.</w:t>
      </w:r>
    </w:p>
    <w:p w:rsidR="00775681" w:rsidRDefault="00775681" w:rsidP="00775681">
      <w:pPr>
        <w:pStyle w:val="ConvertStyle17"/>
        <w:rPr>
          <w:rFonts w:ascii="Times New Roman" w:hAnsi="Times New Roman"/>
          <w:sz w:val="22"/>
        </w:rPr>
      </w:pPr>
      <w:r>
        <w:rPr>
          <w:rFonts w:ascii="Times New Roman" w:hAnsi="Times New Roman"/>
          <w:sz w:val="22"/>
        </w:rPr>
        <w:t>Please attach a letter of resignation to this application.</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I elect the payment option marked below:</w:t>
      </w:r>
    </w:p>
    <w:p w:rsidR="00775681" w:rsidRDefault="00775681" w:rsidP="00775681">
      <w:pPr>
        <w:pStyle w:val="ConvertStyle17"/>
        <w:rPr>
          <w:rFonts w:ascii="Times New Roman" w:hAnsi="Times New Roman"/>
          <w:sz w:val="22"/>
        </w:rPr>
      </w:pPr>
      <w:r>
        <w:rPr>
          <w:rFonts w:ascii="Times New Roman" w:hAnsi="Times New Roman"/>
          <w:sz w:val="22"/>
        </w:rPr>
        <w:t>_______</w:t>
      </w:r>
      <w:proofErr w:type="gramStart"/>
      <w:r>
        <w:rPr>
          <w:rFonts w:ascii="Times New Roman" w:hAnsi="Times New Roman"/>
          <w:sz w:val="22"/>
        </w:rPr>
        <w:t>_  A.</w:t>
      </w:r>
      <w:proofErr w:type="gramEnd"/>
      <w:r>
        <w:rPr>
          <w:rFonts w:ascii="Times New Roman" w:hAnsi="Times New Roman"/>
          <w:sz w:val="22"/>
        </w:rPr>
        <w:tab/>
        <w:t xml:space="preserve">  Total payment in September</w:t>
      </w:r>
    </w:p>
    <w:p w:rsidR="00775681" w:rsidRDefault="00775681" w:rsidP="00775681">
      <w:pPr>
        <w:pStyle w:val="ConvertStyle17"/>
        <w:rPr>
          <w:rFonts w:ascii="Times New Roman" w:hAnsi="Times New Roman"/>
          <w:sz w:val="22"/>
        </w:rPr>
      </w:pPr>
      <w:r>
        <w:rPr>
          <w:rFonts w:ascii="Times New Roman" w:hAnsi="Times New Roman"/>
          <w:sz w:val="22"/>
        </w:rPr>
        <w:t>_______</w:t>
      </w:r>
      <w:proofErr w:type="gramStart"/>
      <w:r>
        <w:rPr>
          <w:rFonts w:ascii="Times New Roman" w:hAnsi="Times New Roman"/>
          <w:sz w:val="22"/>
        </w:rPr>
        <w:t>_  B.</w:t>
      </w:r>
      <w:proofErr w:type="gramEnd"/>
      <w:r>
        <w:rPr>
          <w:rFonts w:ascii="Times New Roman" w:hAnsi="Times New Roman"/>
          <w:sz w:val="22"/>
        </w:rPr>
        <w:t xml:space="preserve">  Total payment in January.</w:t>
      </w:r>
    </w:p>
    <w:p w:rsidR="00775681" w:rsidRDefault="00775681" w:rsidP="00775681">
      <w:pPr>
        <w:pStyle w:val="ConvertStyle17"/>
        <w:rPr>
          <w:rFonts w:ascii="Times New Roman" w:hAnsi="Times New Roman"/>
          <w:sz w:val="22"/>
        </w:rPr>
      </w:pPr>
      <w:r>
        <w:rPr>
          <w:rFonts w:ascii="Times New Roman" w:hAnsi="Times New Roman"/>
          <w:sz w:val="22"/>
        </w:rPr>
        <w:t>_______</w:t>
      </w:r>
      <w:proofErr w:type="gramStart"/>
      <w:r>
        <w:rPr>
          <w:rFonts w:ascii="Times New Roman" w:hAnsi="Times New Roman"/>
          <w:sz w:val="22"/>
        </w:rPr>
        <w:t>_  C.</w:t>
      </w:r>
      <w:proofErr w:type="gramEnd"/>
      <w:r>
        <w:rPr>
          <w:rFonts w:ascii="Times New Roman" w:hAnsi="Times New Roman"/>
          <w:sz w:val="22"/>
        </w:rPr>
        <w:t xml:space="preserve">  Half payment in September and half payment in January.</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ab/>
        <w:t>Signature ______________________________</w:t>
      </w:r>
      <w:r>
        <w:rPr>
          <w:rFonts w:ascii="Times New Roman" w:hAnsi="Times New Roman"/>
          <w:sz w:val="22"/>
        </w:rPr>
        <w:tab/>
        <w:t>SSN _______________</w:t>
      </w:r>
      <w:proofErr w:type="gramStart"/>
      <w:r>
        <w:rPr>
          <w:rFonts w:ascii="Times New Roman" w:hAnsi="Times New Roman"/>
          <w:sz w:val="22"/>
        </w:rPr>
        <w:t>_  Date</w:t>
      </w:r>
      <w:proofErr w:type="gramEnd"/>
      <w:r>
        <w:rPr>
          <w:rFonts w:ascii="Times New Roman" w:hAnsi="Times New Roman"/>
          <w:sz w:val="22"/>
        </w:rPr>
        <w:t xml:space="preserve"> 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jc w:val="center"/>
        <w:rPr>
          <w:rFonts w:ascii="Times New Roman" w:hAnsi="Times New Roman"/>
          <w:b/>
          <w:sz w:val="22"/>
          <w:szCs w:val="22"/>
        </w:rPr>
      </w:pPr>
      <w:r>
        <w:rPr>
          <w:rFonts w:ascii="Times New Roman" w:hAnsi="Times New Roman"/>
          <w:b/>
          <w:sz w:val="22"/>
          <w:szCs w:val="22"/>
        </w:rPr>
        <w:t>BENEFIT COMPUTATION</w:t>
      </w:r>
    </w:p>
    <w:p w:rsidR="00775681" w:rsidRDefault="00775681" w:rsidP="00775681">
      <w:pPr>
        <w:pStyle w:val="ConvertStyle17"/>
        <w:rPr>
          <w:rFonts w:ascii="Times New Roman" w:hAnsi="Times New Roman"/>
          <w:b/>
          <w:sz w:val="22"/>
          <w:szCs w:val="22"/>
        </w:rPr>
      </w:pPr>
    </w:p>
    <w:p w:rsidR="00775681" w:rsidRDefault="00775681" w:rsidP="00775681">
      <w:pPr>
        <w:pStyle w:val="ConvertStyle17"/>
        <w:rPr>
          <w:rFonts w:ascii="Times New Roman" w:hAnsi="Times New Roman"/>
          <w:sz w:val="22"/>
          <w:szCs w:val="22"/>
        </w:rPr>
      </w:pPr>
      <w:r>
        <w:rPr>
          <w:rFonts w:ascii="Times New Roman" w:hAnsi="Times New Roman"/>
          <w:sz w:val="22"/>
          <w:szCs w:val="22"/>
        </w:rPr>
        <w:t>Position on salary schedule during the last year of employment:</w:t>
      </w:r>
    </w:p>
    <w:p w:rsidR="00775681" w:rsidRDefault="00775681" w:rsidP="00775681">
      <w:pPr>
        <w:pStyle w:val="ConvertStyle17"/>
        <w:rPr>
          <w:rFonts w:ascii="Times New Roman" w:hAnsi="Times New Roman"/>
          <w:sz w:val="22"/>
          <w:szCs w:val="22"/>
        </w:rPr>
      </w:pPr>
    </w:p>
    <w:p w:rsidR="00775681" w:rsidRDefault="00775681" w:rsidP="00775681">
      <w:pPr>
        <w:pStyle w:val="ConvertStyle17"/>
        <w:rPr>
          <w:rFonts w:ascii="Times New Roman" w:hAnsi="Times New Roman"/>
          <w:sz w:val="22"/>
          <w:szCs w:val="22"/>
        </w:rPr>
      </w:pPr>
      <w:r>
        <w:rPr>
          <w:rFonts w:ascii="Times New Roman" w:hAnsi="Times New Roman"/>
          <w:sz w:val="22"/>
          <w:szCs w:val="22"/>
        </w:rPr>
        <w:t>LANE _________</w:t>
      </w:r>
      <w:proofErr w:type="gramStart"/>
      <w:r>
        <w:rPr>
          <w:rFonts w:ascii="Times New Roman" w:hAnsi="Times New Roman"/>
          <w:sz w:val="22"/>
          <w:szCs w:val="22"/>
        </w:rPr>
        <w:t>_  STEP</w:t>
      </w:r>
      <w:proofErr w:type="gramEnd"/>
      <w:r>
        <w:rPr>
          <w:rFonts w:ascii="Times New Roman" w:hAnsi="Times New Roman"/>
          <w:sz w:val="22"/>
          <w:szCs w:val="22"/>
        </w:rPr>
        <w:t xml:space="preserve"> __________  SALARY ________________  PHASE ________________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SALARY plus PHASE MONEY</w:t>
      </w:r>
      <w:r>
        <w:rPr>
          <w:rFonts w:ascii="Times New Roman" w:hAnsi="Times New Roman"/>
          <w:sz w:val="22"/>
        </w:rPr>
        <w:tab/>
        <w:t>A.  $ ________________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 xml:space="preserve">25% of SALARY </w:t>
      </w:r>
      <w:r>
        <w:rPr>
          <w:rFonts w:ascii="Times New Roman" w:hAnsi="Times New Roman"/>
          <w:sz w:val="22"/>
        </w:rPr>
        <w:tab/>
      </w:r>
      <w:r>
        <w:rPr>
          <w:rFonts w:ascii="Times New Roman" w:hAnsi="Times New Roman"/>
          <w:sz w:val="22"/>
        </w:rPr>
        <w:tab/>
      </w:r>
      <w:r>
        <w:rPr>
          <w:rFonts w:ascii="Times New Roman" w:hAnsi="Times New Roman"/>
          <w:sz w:val="22"/>
        </w:rPr>
        <w:tab/>
        <w:t>B.  $ ________________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__________ divided by 1.0765 = ___________</w:t>
      </w:r>
    </w:p>
    <w:p w:rsidR="00775681" w:rsidRDefault="00775681" w:rsidP="00775681">
      <w:pPr>
        <w:pStyle w:val="ConvertStyle17"/>
        <w:rPr>
          <w:rFonts w:ascii="Times New Roman" w:hAnsi="Times New Roman"/>
          <w:sz w:val="22"/>
        </w:rPr>
      </w:pPr>
      <w:r>
        <w:rPr>
          <w:rFonts w:ascii="Times New Roman" w:hAnsi="Times New Roman"/>
          <w:sz w:val="22"/>
        </w:rPr>
        <w:t xml:space="preserve">Subtract employer’s share of FICA </w:t>
      </w:r>
      <w:r>
        <w:rPr>
          <w:rFonts w:ascii="Times New Roman" w:hAnsi="Times New Roman"/>
          <w:sz w:val="22"/>
        </w:rPr>
        <w:tab/>
        <w:t>C.  $ ________________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EQUALS BENEFIT PAID TO EMPLOYEE</w:t>
      </w:r>
      <w:r>
        <w:rPr>
          <w:rFonts w:ascii="Times New Roman" w:hAnsi="Times New Roman"/>
          <w:sz w:val="22"/>
        </w:rPr>
        <w:tab/>
        <w:t>D.  $ ________________</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NOTE:  The employee is reminded that he/she is responsible for employee’s share of FICA and all applicable state and federal taxes on the benefits paid.</w:t>
      </w:r>
    </w:p>
    <w:p w:rsidR="00775681" w:rsidRDefault="00775681" w:rsidP="00775681">
      <w:pPr>
        <w:pStyle w:val="ConvertStyle17"/>
        <w:rPr>
          <w:rFonts w:ascii="Times New Roman" w:hAnsi="Times New Roman"/>
          <w:sz w:val="22"/>
        </w:rPr>
      </w:pPr>
    </w:p>
    <w:p w:rsidR="00775681" w:rsidRDefault="00775681" w:rsidP="00775681">
      <w:pPr>
        <w:pStyle w:val="ConvertStyle17"/>
        <w:rPr>
          <w:rFonts w:ascii="Times New Roman" w:hAnsi="Times New Roman"/>
          <w:sz w:val="22"/>
        </w:rPr>
      </w:pPr>
      <w:r>
        <w:rPr>
          <w:rFonts w:ascii="Times New Roman" w:hAnsi="Times New Roman"/>
          <w:sz w:val="22"/>
        </w:rPr>
        <w:t>Should the licensed employee die prior to full payment of an early retirement benefit, the licensed employee designates either the following individual as beneficiary or the licensed employee’s estate.</w:t>
      </w:r>
    </w:p>
    <w:p w:rsidR="00775681" w:rsidRDefault="00775681" w:rsidP="00775681">
      <w:pPr>
        <w:pStyle w:val="ConvertStyle17"/>
        <w:rPr>
          <w:rFonts w:ascii="Times New Roman" w:hAnsi="Times New Roman"/>
          <w:sz w:val="22"/>
        </w:rPr>
      </w:pPr>
    </w:p>
    <w:tbl>
      <w:tblPr>
        <w:tblW w:w="0" w:type="auto"/>
        <w:tblLayout w:type="fixed"/>
        <w:tblLook w:val="04A0" w:firstRow="1" w:lastRow="0" w:firstColumn="1" w:lastColumn="0" w:noHBand="0" w:noVBand="1"/>
      </w:tblPr>
      <w:tblGrid>
        <w:gridCol w:w="3438"/>
        <w:gridCol w:w="720"/>
        <w:gridCol w:w="900"/>
        <w:gridCol w:w="1170"/>
        <w:gridCol w:w="630"/>
        <w:gridCol w:w="2340"/>
      </w:tblGrid>
      <w:tr w:rsidR="00775681">
        <w:tc>
          <w:tcPr>
            <w:tcW w:w="3438" w:type="dxa"/>
            <w:hideMark/>
          </w:tcPr>
          <w:p w:rsidR="00775681" w:rsidRDefault="00775681">
            <w:pPr>
              <w:pStyle w:val="ConvertStyle17"/>
              <w:tabs>
                <w:tab w:val="clear" w:pos="480"/>
                <w:tab w:val="left" w:pos="720"/>
              </w:tabs>
              <w:rPr>
                <w:rFonts w:ascii="Times New Roman" w:hAnsi="Times New Roman"/>
                <w:sz w:val="22"/>
              </w:rPr>
            </w:pPr>
            <w:r>
              <w:rPr>
                <w:rFonts w:ascii="Times New Roman" w:hAnsi="Times New Roman"/>
                <w:sz w:val="22"/>
              </w:rPr>
              <w:t xml:space="preserve">____ Beneficiary </w:t>
            </w:r>
          </w:p>
        </w:tc>
        <w:tc>
          <w:tcPr>
            <w:tcW w:w="720" w:type="dxa"/>
          </w:tcPr>
          <w:p w:rsidR="00775681" w:rsidRDefault="00775681">
            <w:pPr>
              <w:pStyle w:val="ConvertStyle17"/>
              <w:tabs>
                <w:tab w:val="decimal" w:pos="192"/>
              </w:tabs>
              <w:rPr>
                <w:rFonts w:ascii="Times New Roman" w:hAnsi="Times New Roman"/>
                <w:sz w:val="22"/>
              </w:rPr>
            </w:pPr>
          </w:p>
        </w:tc>
        <w:tc>
          <w:tcPr>
            <w:tcW w:w="900" w:type="dxa"/>
          </w:tcPr>
          <w:p w:rsidR="00775681" w:rsidRDefault="00775681">
            <w:pPr>
              <w:pStyle w:val="ConvertStyle17"/>
              <w:tabs>
                <w:tab w:val="decimal" w:pos="192"/>
              </w:tabs>
              <w:rPr>
                <w:rFonts w:ascii="Times New Roman" w:hAnsi="Times New Roman"/>
                <w:sz w:val="22"/>
              </w:rPr>
            </w:pPr>
          </w:p>
        </w:tc>
        <w:tc>
          <w:tcPr>
            <w:tcW w:w="1800" w:type="dxa"/>
            <w:gridSpan w:val="2"/>
            <w:hideMark/>
          </w:tcPr>
          <w:p w:rsidR="00775681" w:rsidRDefault="00775681">
            <w:pPr>
              <w:pStyle w:val="ConvertStyle17"/>
              <w:tabs>
                <w:tab w:val="decimal" w:pos="132"/>
              </w:tabs>
              <w:rPr>
                <w:rFonts w:ascii="Times New Roman" w:hAnsi="Times New Roman"/>
                <w:sz w:val="22"/>
              </w:rPr>
            </w:pPr>
            <w:r>
              <w:rPr>
                <w:rFonts w:ascii="Times New Roman" w:hAnsi="Times New Roman"/>
                <w:sz w:val="22"/>
              </w:rPr>
              <w:t>_____ Estate</w:t>
            </w:r>
          </w:p>
        </w:tc>
        <w:tc>
          <w:tcPr>
            <w:tcW w:w="2340" w:type="dxa"/>
          </w:tcPr>
          <w:p w:rsidR="00775681" w:rsidRDefault="00775681">
            <w:pPr>
              <w:pStyle w:val="ConvertStyle17"/>
              <w:tabs>
                <w:tab w:val="clear" w:pos="480"/>
                <w:tab w:val="left" w:pos="720"/>
              </w:tabs>
              <w:rPr>
                <w:rFonts w:ascii="Times New Roman" w:hAnsi="Times New Roman"/>
                <w:sz w:val="22"/>
              </w:rPr>
            </w:pPr>
          </w:p>
        </w:tc>
      </w:tr>
      <w:tr w:rsidR="00775681">
        <w:tc>
          <w:tcPr>
            <w:tcW w:w="3438" w:type="dxa"/>
          </w:tcPr>
          <w:p w:rsidR="00775681" w:rsidRDefault="00775681">
            <w:pPr>
              <w:pStyle w:val="ConvertStyle17"/>
              <w:tabs>
                <w:tab w:val="clear" w:pos="480"/>
                <w:tab w:val="left" w:pos="720"/>
              </w:tabs>
              <w:rPr>
                <w:rFonts w:ascii="Times New Roman" w:hAnsi="Times New Roman"/>
                <w:sz w:val="22"/>
              </w:rPr>
            </w:pPr>
          </w:p>
          <w:p w:rsidR="00775681" w:rsidRDefault="00775681">
            <w:pPr>
              <w:pStyle w:val="ConvertStyle17"/>
              <w:tabs>
                <w:tab w:val="clear" w:pos="480"/>
                <w:tab w:val="left" w:pos="720"/>
              </w:tabs>
              <w:rPr>
                <w:rFonts w:ascii="Times New Roman" w:hAnsi="Times New Roman"/>
                <w:sz w:val="22"/>
              </w:rPr>
            </w:pPr>
          </w:p>
        </w:tc>
        <w:tc>
          <w:tcPr>
            <w:tcW w:w="720" w:type="dxa"/>
          </w:tcPr>
          <w:p w:rsidR="00775681" w:rsidRDefault="00775681">
            <w:pPr>
              <w:pStyle w:val="ConvertStyle17"/>
              <w:tabs>
                <w:tab w:val="clear" w:pos="480"/>
                <w:tab w:val="left" w:pos="720"/>
              </w:tabs>
              <w:rPr>
                <w:rFonts w:ascii="Times New Roman" w:hAnsi="Times New Roman"/>
                <w:sz w:val="22"/>
              </w:rPr>
            </w:pPr>
          </w:p>
        </w:tc>
        <w:tc>
          <w:tcPr>
            <w:tcW w:w="900" w:type="dxa"/>
          </w:tcPr>
          <w:p w:rsidR="00775681" w:rsidRDefault="00775681">
            <w:pPr>
              <w:pStyle w:val="ConvertStyle17"/>
              <w:tabs>
                <w:tab w:val="clear" w:pos="480"/>
                <w:tab w:val="left" w:pos="720"/>
              </w:tabs>
              <w:rPr>
                <w:rFonts w:ascii="Times New Roman" w:hAnsi="Times New Roman"/>
                <w:sz w:val="22"/>
              </w:rPr>
            </w:pPr>
          </w:p>
        </w:tc>
        <w:tc>
          <w:tcPr>
            <w:tcW w:w="1800" w:type="dxa"/>
            <w:gridSpan w:val="2"/>
          </w:tcPr>
          <w:p w:rsidR="00775681" w:rsidRDefault="00775681">
            <w:pPr>
              <w:pStyle w:val="ConvertStyle17"/>
              <w:tabs>
                <w:tab w:val="clear" w:pos="480"/>
                <w:tab w:val="left" w:pos="720"/>
              </w:tabs>
              <w:rPr>
                <w:rFonts w:ascii="Times New Roman" w:hAnsi="Times New Roman"/>
                <w:sz w:val="22"/>
              </w:rPr>
            </w:pPr>
          </w:p>
        </w:tc>
        <w:tc>
          <w:tcPr>
            <w:tcW w:w="2340" w:type="dxa"/>
          </w:tcPr>
          <w:p w:rsidR="00775681" w:rsidRDefault="00775681">
            <w:pPr>
              <w:pStyle w:val="ConvertStyle17"/>
              <w:tabs>
                <w:tab w:val="clear" w:pos="480"/>
                <w:tab w:val="left" w:pos="720"/>
              </w:tabs>
              <w:rPr>
                <w:rFonts w:ascii="Times New Roman" w:hAnsi="Times New Roman"/>
                <w:sz w:val="22"/>
              </w:rPr>
            </w:pPr>
          </w:p>
        </w:tc>
      </w:tr>
      <w:tr w:rsidR="00775681">
        <w:tc>
          <w:tcPr>
            <w:tcW w:w="3438" w:type="dxa"/>
            <w:tcBorders>
              <w:top w:val="single" w:sz="4" w:space="0" w:color="auto"/>
              <w:left w:val="nil"/>
              <w:bottom w:val="nil"/>
              <w:right w:val="nil"/>
            </w:tcBorders>
            <w:hideMark/>
          </w:tcPr>
          <w:p w:rsidR="00775681" w:rsidRDefault="00775681">
            <w:pPr>
              <w:pStyle w:val="ConvertStyle17"/>
              <w:tabs>
                <w:tab w:val="clear" w:pos="480"/>
                <w:tab w:val="left" w:pos="720"/>
              </w:tabs>
              <w:rPr>
                <w:rFonts w:ascii="Times New Roman" w:hAnsi="Times New Roman"/>
                <w:sz w:val="22"/>
              </w:rPr>
            </w:pPr>
            <w:r>
              <w:rPr>
                <w:rFonts w:ascii="Times New Roman" w:hAnsi="Times New Roman"/>
                <w:sz w:val="22"/>
              </w:rPr>
              <w:t>Beneficiary</w:t>
            </w:r>
          </w:p>
        </w:tc>
        <w:tc>
          <w:tcPr>
            <w:tcW w:w="72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90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1800" w:type="dxa"/>
            <w:gridSpan w:val="2"/>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234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r>
      <w:tr w:rsidR="00775681">
        <w:tc>
          <w:tcPr>
            <w:tcW w:w="3438" w:type="dxa"/>
          </w:tcPr>
          <w:p w:rsidR="00775681" w:rsidRDefault="00775681">
            <w:pPr>
              <w:pStyle w:val="ConvertStyle17"/>
              <w:tabs>
                <w:tab w:val="clear" w:pos="480"/>
                <w:tab w:val="left" w:pos="720"/>
              </w:tabs>
              <w:rPr>
                <w:rFonts w:ascii="Times New Roman" w:hAnsi="Times New Roman"/>
                <w:sz w:val="22"/>
              </w:rPr>
            </w:pPr>
          </w:p>
        </w:tc>
        <w:tc>
          <w:tcPr>
            <w:tcW w:w="720" w:type="dxa"/>
          </w:tcPr>
          <w:p w:rsidR="00775681" w:rsidRDefault="00775681">
            <w:pPr>
              <w:pStyle w:val="ConvertStyle17"/>
              <w:tabs>
                <w:tab w:val="clear" w:pos="480"/>
                <w:tab w:val="left" w:pos="720"/>
              </w:tabs>
              <w:rPr>
                <w:rFonts w:ascii="Times New Roman" w:hAnsi="Times New Roman"/>
                <w:sz w:val="22"/>
              </w:rPr>
            </w:pPr>
          </w:p>
        </w:tc>
        <w:tc>
          <w:tcPr>
            <w:tcW w:w="900" w:type="dxa"/>
          </w:tcPr>
          <w:p w:rsidR="00775681" w:rsidRDefault="00775681">
            <w:pPr>
              <w:pStyle w:val="ConvertStyle17"/>
              <w:tabs>
                <w:tab w:val="clear" w:pos="480"/>
                <w:tab w:val="left" w:pos="720"/>
              </w:tabs>
              <w:rPr>
                <w:rFonts w:ascii="Times New Roman" w:hAnsi="Times New Roman"/>
                <w:sz w:val="22"/>
              </w:rPr>
            </w:pPr>
          </w:p>
        </w:tc>
        <w:tc>
          <w:tcPr>
            <w:tcW w:w="1800" w:type="dxa"/>
            <w:gridSpan w:val="2"/>
          </w:tcPr>
          <w:p w:rsidR="00775681" w:rsidRDefault="00775681">
            <w:pPr>
              <w:pStyle w:val="ConvertStyle17"/>
              <w:tabs>
                <w:tab w:val="clear" w:pos="480"/>
                <w:tab w:val="left" w:pos="720"/>
              </w:tabs>
              <w:rPr>
                <w:rFonts w:ascii="Times New Roman" w:hAnsi="Times New Roman"/>
                <w:sz w:val="22"/>
              </w:rPr>
            </w:pPr>
          </w:p>
        </w:tc>
        <w:tc>
          <w:tcPr>
            <w:tcW w:w="2340" w:type="dxa"/>
          </w:tcPr>
          <w:p w:rsidR="00775681" w:rsidRDefault="00775681">
            <w:pPr>
              <w:pStyle w:val="ConvertStyle17"/>
              <w:tabs>
                <w:tab w:val="clear" w:pos="480"/>
                <w:tab w:val="left" w:pos="720"/>
              </w:tabs>
              <w:rPr>
                <w:rFonts w:ascii="Times New Roman" w:hAnsi="Times New Roman"/>
                <w:sz w:val="22"/>
              </w:rPr>
            </w:pPr>
          </w:p>
        </w:tc>
      </w:tr>
      <w:tr w:rsidR="00775681">
        <w:tc>
          <w:tcPr>
            <w:tcW w:w="3438" w:type="dxa"/>
            <w:tcBorders>
              <w:top w:val="single" w:sz="4" w:space="0" w:color="auto"/>
              <w:left w:val="nil"/>
              <w:bottom w:val="nil"/>
              <w:right w:val="nil"/>
            </w:tcBorders>
            <w:hideMark/>
          </w:tcPr>
          <w:p w:rsidR="00775681" w:rsidRDefault="00775681">
            <w:pPr>
              <w:pStyle w:val="ConvertStyle17"/>
              <w:tabs>
                <w:tab w:val="clear" w:pos="480"/>
                <w:tab w:val="left" w:pos="720"/>
              </w:tabs>
              <w:rPr>
                <w:rFonts w:ascii="Times New Roman" w:hAnsi="Times New Roman"/>
                <w:sz w:val="22"/>
              </w:rPr>
            </w:pPr>
            <w:r>
              <w:rPr>
                <w:rFonts w:ascii="Times New Roman" w:hAnsi="Times New Roman"/>
                <w:sz w:val="22"/>
              </w:rPr>
              <w:t>Beneficiary Address</w:t>
            </w:r>
          </w:p>
        </w:tc>
        <w:tc>
          <w:tcPr>
            <w:tcW w:w="72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90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1800" w:type="dxa"/>
            <w:gridSpan w:val="2"/>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c>
          <w:tcPr>
            <w:tcW w:w="2340" w:type="dxa"/>
            <w:tcBorders>
              <w:top w:val="single" w:sz="4" w:space="0" w:color="auto"/>
              <w:left w:val="nil"/>
              <w:bottom w:val="nil"/>
              <w:right w:val="nil"/>
            </w:tcBorders>
          </w:tcPr>
          <w:p w:rsidR="00775681" w:rsidRDefault="00775681">
            <w:pPr>
              <w:pStyle w:val="ConvertStyle17"/>
              <w:tabs>
                <w:tab w:val="clear" w:pos="480"/>
                <w:tab w:val="left" w:pos="720"/>
              </w:tabs>
              <w:rPr>
                <w:rFonts w:ascii="Times New Roman" w:hAnsi="Times New Roman"/>
                <w:sz w:val="22"/>
              </w:rPr>
            </w:pPr>
          </w:p>
        </w:tc>
      </w:tr>
      <w:tr w:rsidR="00775681">
        <w:tc>
          <w:tcPr>
            <w:tcW w:w="3438" w:type="dxa"/>
          </w:tcPr>
          <w:p w:rsidR="00775681" w:rsidRDefault="00775681">
            <w:pPr>
              <w:pStyle w:val="ConvertStyle17"/>
              <w:tabs>
                <w:tab w:val="clear" w:pos="480"/>
                <w:tab w:val="left" w:pos="720"/>
              </w:tabs>
              <w:rPr>
                <w:rFonts w:ascii="Times New Roman" w:hAnsi="Times New Roman"/>
                <w:sz w:val="22"/>
              </w:rPr>
            </w:pPr>
          </w:p>
        </w:tc>
        <w:tc>
          <w:tcPr>
            <w:tcW w:w="720" w:type="dxa"/>
          </w:tcPr>
          <w:p w:rsidR="00775681" w:rsidRDefault="00775681">
            <w:pPr>
              <w:pStyle w:val="ConvertStyle17"/>
              <w:tabs>
                <w:tab w:val="clear" w:pos="480"/>
                <w:tab w:val="left" w:pos="720"/>
              </w:tabs>
              <w:rPr>
                <w:rFonts w:ascii="Times New Roman" w:hAnsi="Times New Roman"/>
                <w:sz w:val="22"/>
              </w:rPr>
            </w:pPr>
          </w:p>
        </w:tc>
        <w:tc>
          <w:tcPr>
            <w:tcW w:w="900" w:type="dxa"/>
          </w:tcPr>
          <w:p w:rsidR="00775681" w:rsidRDefault="00775681">
            <w:pPr>
              <w:pStyle w:val="ConvertStyle17"/>
              <w:tabs>
                <w:tab w:val="clear" w:pos="480"/>
                <w:tab w:val="left" w:pos="720"/>
              </w:tabs>
              <w:rPr>
                <w:rFonts w:ascii="Times New Roman" w:hAnsi="Times New Roman"/>
                <w:sz w:val="22"/>
              </w:rPr>
            </w:pPr>
          </w:p>
        </w:tc>
        <w:tc>
          <w:tcPr>
            <w:tcW w:w="1800" w:type="dxa"/>
            <w:gridSpan w:val="2"/>
          </w:tcPr>
          <w:p w:rsidR="00775681" w:rsidRDefault="00775681">
            <w:pPr>
              <w:pStyle w:val="ConvertStyle17"/>
              <w:tabs>
                <w:tab w:val="clear" w:pos="480"/>
                <w:tab w:val="left" w:pos="720"/>
              </w:tabs>
              <w:rPr>
                <w:rFonts w:ascii="Times New Roman" w:hAnsi="Times New Roman"/>
                <w:sz w:val="22"/>
              </w:rPr>
            </w:pPr>
          </w:p>
        </w:tc>
        <w:tc>
          <w:tcPr>
            <w:tcW w:w="2340" w:type="dxa"/>
          </w:tcPr>
          <w:p w:rsidR="00775681" w:rsidRDefault="00775681">
            <w:pPr>
              <w:pStyle w:val="ConvertStyle17"/>
              <w:tabs>
                <w:tab w:val="clear" w:pos="480"/>
                <w:tab w:val="left" w:pos="720"/>
              </w:tabs>
              <w:rPr>
                <w:rFonts w:ascii="Times New Roman" w:hAnsi="Times New Roman"/>
                <w:sz w:val="22"/>
              </w:rPr>
            </w:pPr>
          </w:p>
        </w:tc>
      </w:tr>
      <w:tr w:rsidR="00775681">
        <w:trPr>
          <w:cantSplit/>
        </w:trPr>
        <w:tc>
          <w:tcPr>
            <w:tcW w:w="6228" w:type="dxa"/>
            <w:gridSpan w:val="4"/>
            <w:tcBorders>
              <w:top w:val="single" w:sz="4" w:space="0" w:color="auto"/>
              <w:left w:val="nil"/>
              <w:bottom w:val="nil"/>
              <w:right w:val="nil"/>
            </w:tcBorders>
            <w:hideMark/>
          </w:tcPr>
          <w:p w:rsidR="00775681" w:rsidRDefault="00775681">
            <w:pPr>
              <w:pStyle w:val="ConvertStyle17"/>
              <w:tabs>
                <w:tab w:val="decimal" w:pos="192"/>
              </w:tabs>
              <w:rPr>
                <w:rFonts w:ascii="Times New Roman" w:hAnsi="Times New Roman"/>
                <w:sz w:val="22"/>
              </w:rPr>
            </w:pPr>
            <w:r>
              <w:rPr>
                <w:rFonts w:ascii="Times New Roman" w:hAnsi="Times New Roman"/>
                <w:sz w:val="22"/>
              </w:rPr>
              <w:t>Licensed Employee</w:t>
            </w:r>
          </w:p>
        </w:tc>
        <w:tc>
          <w:tcPr>
            <w:tcW w:w="630" w:type="dxa"/>
          </w:tcPr>
          <w:p w:rsidR="00775681" w:rsidRDefault="00775681">
            <w:pPr>
              <w:pStyle w:val="ConvertStyle17"/>
              <w:tabs>
                <w:tab w:val="decimal" w:pos="192"/>
              </w:tabs>
              <w:rPr>
                <w:rFonts w:ascii="Times New Roman" w:hAnsi="Times New Roman"/>
                <w:sz w:val="22"/>
              </w:rPr>
            </w:pPr>
          </w:p>
        </w:tc>
        <w:tc>
          <w:tcPr>
            <w:tcW w:w="2340" w:type="dxa"/>
            <w:tcBorders>
              <w:top w:val="single" w:sz="4" w:space="0" w:color="auto"/>
              <w:left w:val="nil"/>
              <w:bottom w:val="nil"/>
              <w:right w:val="nil"/>
            </w:tcBorders>
            <w:hideMark/>
          </w:tcPr>
          <w:p w:rsidR="00775681" w:rsidRDefault="00775681">
            <w:pPr>
              <w:pStyle w:val="ConvertStyle17"/>
              <w:tabs>
                <w:tab w:val="decimal" w:pos="192"/>
              </w:tabs>
              <w:rPr>
                <w:rFonts w:ascii="Times New Roman" w:hAnsi="Times New Roman"/>
                <w:sz w:val="22"/>
              </w:rPr>
            </w:pPr>
            <w:r>
              <w:rPr>
                <w:rFonts w:ascii="Times New Roman" w:hAnsi="Times New Roman"/>
                <w:sz w:val="22"/>
              </w:rPr>
              <w:t>Date</w:t>
            </w:r>
          </w:p>
        </w:tc>
      </w:tr>
      <w:tr w:rsidR="00775681">
        <w:tc>
          <w:tcPr>
            <w:tcW w:w="3438" w:type="dxa"/>
          </w:tcPr>
          <w:p w:rsidR="00775681" w:rsidRDefault="00775681">
            <w:pPr>
              <w:pStyle w:val="ConvertStyle17"/>
              <w:tabs>
                <w:tab w:val="clear" w:pos="480"/>
                <w:tab w:val="left" w:pos="720"/>
              </w:tabs>
              <w:rPr>
                <w:rFonts w:ascii="Times New Roman" w:hAnsi="Times New Roman"/>
                <w:sz w:val="22"/>
              </w:rPr>
            </w:pPr>
          </w:p>
        </w:tc>
        <w:tc>
          <w:tcPr>
            <w:tcW w:w="720" w:type="dxa"/>
          </w:tcPr>
          <w:p w:rsidR="00775681" w:rsidRDefault="00775681">
            <w:pPr>
              <w:pStyle w:val="ConvertStyle17"/>
              <w:tabs>
                <w:tab w:val="clear" w:pos="480"/>
                <w:tab w:val="left" w:pos="720"/>
              </w:tabs>
              <w:rPr>
                <w:rFonts w:ascii="Times New Roman" w:hAnsi="Times New Roman"/>
                <w:sz w:val="22"/>
              </w:rPr>
            </w:pPr>
          </w:p>
        </w:tc>
        <w:tc>
          <w:tcPr>
            <w:tcW w:w="900" w:type="dxa"/>
          </w:tcPr>
          <w:p w:rsidR="00775681" w:rsidRDefault="00775681">
            <w:pPr>
              <w:pStyle w:val="ConvertStyle17"/>
              <w:tabs>
                <w:tab w:val="clear" w:pos="480"/>
                <w:tab w:val="left" w:pos="720"/>
              </w:tabs>
              <w:rPr>
                <w:rFonts w:ascii="Times New Roman" w:hAnsi="Times New Roman"/>
                <w:sz w:val="22"/>
              </w:rPr>
            </w:pPr>
          </w:p>
        </w:tc>
        <w:tc>
          <w:tcPr>
            <w:tcW w:w="1800" w:type="dxa"/>
            <w:gridSpan w:val="2"/>
          </w:tcPr>
          <w:p w:rsidR="00775681" w:rsidRDefault="00775681">
            <w:pPr>
              <w:pStyle w:val="ConvertStyle17"/>
              <w:tabs>
                <w:tab w:val="clear" w:pos="480"/>
                <w:tab w:val="left" w:pos="720"/>
              </w:tabs>
              <w:rPr>
                <w:rFonts w:ascii="Times New Roman" w:hAnsi="Times New Roman"/>
                <w:sz w:val="22"/>
              </w:rPr>
            </w:pPr>
          </w:p>
        </w:tc>
        <w:tc>
          <w:tcPr>
            <w:tcW w:w="2340" w:type="dxa"/>
          </w:tcPr>
          <w:p w:rsidR="00775681" w:rsidRDefault="00775681">
            <w:pPr>
              <w:pStyle w:val="ConvertStyle17"/>
              <w:tabs>
                <w:tab w:val="clear" w:pos="480"/>
                <w:tab w:val="left" w:pos="720"/>
              </w:tabs>
              <w:rPr>
                <w:rFonts w:ascii="Times New Roman" w:hAnsi="Times New Roman"/>
                <w:sz w:val="22"/>
              </w:rPr>
            </w:pPr>
          </w:p>
        </w:tc>
      </w:tr>
      <w:tr w:rsidR="00775681">
        <w:trPr>
          <w:cantSplit/>
        </w:trPr>
        <w:tc>
          <w:tcPr>
            <w:tcW w:w="6228" w:type="dxa"/>
            <w:gridSpan w:val="4"/>
            <w:tcBorders>
              <w:top w:val="single" w:sz="4" w:space="0" w:color="auto"/>
              <w:left w:val="nil"/>
              <w:bottom w:val="nil"/>
              <w:right w:val="nil"/>
            </w:tcBorders>
            <w:hideMark/>
          </w:tcPr>
          <w:p w:rsidR="00775681" w:rsidRDefault="00775681">
            <w:pPr>
              <w:pStyle w:val="ConvertStyle17"/>
              <w:tabs>
                <w:tab w:val="decimal" w:pos="192"/>
              </w:tabs>
              <w:rPr>
                <w:rFonts w:ascii="Times New Roman" w:hAnsi="Times New Roman"/>
                <w:sz w:val="22"/>
              </w:rPr>
            </w:pPr>
            <w:r>
              <w:rPr>
                <w:rFonts w:ascii="Times New Roman" w:hAnsi="Times New Roman"/>
                <w:sz w:val="22"/>
              </w:rPr>
              <w:t>Witness</w:t>
            </w:r>
          </w:p>
        </w:tc>
        <w:tc>
          <w:tcPr>
            <w:tcW w:w="630" w:type="dxa"/>
          </w:tcPr>
          <w:p w:rsidR="00775681" w:rsidRDefault="00775681">
            <w:pPr>
              <w:pStyle w:val="ConvertStyle17"/>
              <w:tabs>
                <w:tab w:val="decimal" w:pos="132"/>
              </w:tabs>
              <w:rPr>
                <w:rFonts w:ascii="Times New Roman" w:hAnsi="Times New Roman"/>
                <w:sz w:val="22"/>
              </w:rPr>
            </w:pPr>
          </w:p>
        </w:tc>
        <w:tc>
          <w:tcPr>
            <w:tcW w:w="2340" w:type="dxa"/>
            <w:tcBorders>
              <w:top w:val="single" w:sz="4" w:space="0" w:color="auto"/>
              <w:left w:val="nil"/>
              <w:bottom w:val="nil"/>
              <w:right w:val="nil"/>
            </w:tcBorders>
            <w:hideMark/>
          </w:tcPr>
          <w:p w:rsidR="00775681" w:rsidRDefault="00775681">
            <w:pPr>
              <w:pStyle w:val="ConvertStyle17"/>
              <w:tabs>
                <w:tab w:val="clear" w:pos="480"/>
                <w:tab w:val="left" w:pos="720"/>
              </w:tabs>
              <w:jc w:val="both"/>
              <w:rPr>
                <w:rFonts w:ascii="Times New Roman" w:hAnsi="Times New Roman"/>
                <w:sz w:val="22"/>
              </w:rPr>
            </w:pPr>
            <w:r>
              <w:rPr>
                <w:rFonts w:ascii="Times New Roman" w:hAnsi="Times New Roman"/>
                <w:sz w:val="22"/>
              </w:rPr>
              <w:t>Date</w:t>
            </w:r>
          </w:p>
        </w:tc>
      </w:tr>
    </w:tbl>
    <w:p w:rsidR="00775681" w:rsidRDefault="00775681" w:rsidP="00775681">
      <w:pPr>
        <w:pStyle w:val="ConvertStyle16"/>
        <w:jc w:val="right"/>
        <w:rPr>
          <w:rFonts w:ascii="Times New Roman" w:hAnsi="Times New Roman"/>
          <w:sz w:val="22"/>
        </w:rPr>
      </w:pPr>
      <w:r>
        <w:rPr>
          <w:rFonts w:ascii="Times New Roman" w:hAnsi="Times New Roman"/>
          <w:sz w:val="22"/>
          <w:u w:val="single"/>
        </w:rPr>
        <w:lastRenderedPageBreak/>
        <w:t>Code No.  407.6E3</w:t>
      </w: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p>
    <w:p w:rsidR="00775681" w:rsidRDefault="00775681" w:rsidP="00775681">
      <w:pPr>
        <w:pStyle w:val="ConvertStyle16"/>
        <w:jc w:val="center"/>
        <w:rPr>
          <w:rFonts w:ascii="Times New Roman" w:hAnsi="Times New Roman"/>
          <w:sz w:val="22"/>
        </w:rPr>
      </w:pPr>
      <w:r>
        <w:rPr>
          <w:rFonts w:ascii="Times New Roman" w:hAnsi="Times New Roman"/>
          <w:sz w:val="22"/>
        </w:rPr>
        <w:t>LICENSED EMPLOYEE EARLY RETIREMENT INSURANCE OPTIONS</w:t>
      </w: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r>
        <w:rPr>
          <w:rFonts w:ascii="Times New Roman" w:hAnsi="Times New Roman"/>
          <w:sz w:val="22"/>
        </w:rPr>
        <w:t>Licensed Employee Early Retirement allows the employee to continue to participate in the school district's group health insurance plan until age 65 at the expense of the employee and by meeting the requirements of the insurer.</w:t>
      </w: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r>
        <w:rPr>
          <w:rFonts w:ascii="Times New Roman" w:hAnsi="Times New Roman"/>
          <w:sz w:val="22"/>
        </w:rPr>
        <w:t xml:space="preserve">The undersigned licensed employee </w:t>
      </w:r>
      <w:r>
        <w:rPr>
          <w:rFonts w:ascii="Times New Roman" w:hAnsi="Times New Roman"/>
          <w:sz w:val="22"/>
          <w:u w:val="single"/>
        </w:rPr>
        <w:t>                      </w:t>
      </w:r>
      <w:r>
        <w:rPr>
          <w:rFonts w:ascii="Times New Roman" w:hAnsi="Times New Roman"/>
          <w:sz w:val="22"/>
        </w:rPr>
        <w:t xml:space="preserve"> (does, does not) wish to continue to participate in the school district's group health insurance plan.</w:t>
      </w: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p>
    <w:p w:rsidR="00775681" w:rsidRDefault="00775681" w:rsidP="00775681">
      <w:pPr>
        <w:pStyle w:val="ConvertStyle16"/>
        <w:rPr>
          <w:rFonts w:ascii="Times New Roman" w:hAnsi="Times New Roman"/>
          <w:sz w:val="22"/>
        </w:rPr>
      </w:pPr>
    </w:p>
    <w:tbl>
      <w:tblPr>
        <w:tblW w:w="0" w:type="auto"/>
        <w:tblLayout w:type="fixed"/>
        <w:tblLook w:val="04A0" w:firstRow="1" w:lastRow="0" w:firstColumn="1" w:lastColumn="0" w:noHBand="0" w:noVBand="1"/>
      </w:tblPr>
      <w:tblGrid>
        <w:gridCol w:w="5148"/>
        <w:gridCol w:w="540"/>
        <w:gridCol w:w="3330"/>
      </w:tblGrid>
      <w:tr w:rsidR="00775681">
        <w:tc>
          <w:tcPr>
            <w:tcW w:w="5148" w:type="dxa"/>
            <w:tcBorders>
              <w:top w:val="nil"/>
              <w:left w:val="nil"/>
              <w:bottom w:val="single" w:sz="4" w:space="0" w:color="auto"/>
              <w:right w:val="nil"/>
            </w:tcBorders>
          </w:tcPr>
          <w:p w:rsidR="00775681" w:rsidRDefault="00775681">
            <w:pPr>
              <w:pStyle w:val="ConvertStyle15"/>
              <w:tabs>
                <w:tab w:val="clear" w:pos="480"/>
                <w:tab w:val="left" w:pos="720"/>
              </w:tabs>
              <w:rPr>
                <w:rFonts w:ascii="Times New Roman" w:hAnsi="Times New Roman"/>
                <w:sz w:val="22"/>
              </w:rPr>
            </w:pPr>
          </w:p>
        </w:tc>
        <w:tc>
          <w:tcPr>
            <w:tcW w:w="540" w:type="dxa"/>
          </w:tcPr>
          <w:p w:rsidR="00775681" w:rsidRDefault="00775681">
            <w:pPr>
              <w:pStyle w:val="ConvertStyle15"/>
              <w:tabs>
                <w:tab w:val="clear" w:pos="480"/>
                <w:tab w:val="left" w:pos="720"/>
              </w:tabs>
              <w:rPr>
                <w:rFonts w:ascii="Times New Roman" w:hAnsi="Times New Roman"/>
                <w:sz w:val="22"/>
              </w:rPr>
            </w:pPr>
          </w:p>
        </w:tc>
        <w:tc>
          <w:tcPr>
            <w:tcW w:w="3330" w:type="dxa"/>
            <w:tcBorders>
              <w:top w:val="nil"/>
              <w:left w:val="nil"/>
              <w:bottom w:val="single" w:sz="4" w:space="0" w:color="auto"/>
              <w:right w:val="nil"/>
            </w:tcBorders>
          </w:tcPr>
          <w:p w:rsidR="00775681" w:rsidRDefault="00775681">
            <w:pPr>
              <w:pStyle w:val="ConvertStyle15"/>
              <w:tabs>
                <w:tab w:val="clear" w:pos="480"/>
                <w:tab w:val="left" w:pos="720"/>
              </w:tabs>
              <w:rPr>
                <w:rFonts w:ascii="Times New Roman" w:hAnsi="Times New Roman"/>
                <w:sz w:val="22"/>
              </w:rPr>
            </w:pPr>
          </w:p>
        </w:tc>
      </w:tr>
      <w:tr w:rsidR="00775681">
        <w:tc>
          <w:tcPr>
            <w:tcW w:w="5148" w:type="dxa"/>
            <w:hideMark/>
          </w:tcPr>
          <w:p w:rsidR="00775681" w:rsidRDefault="00775681">
            <w:pPr>
              <w:pStyle w:val="ConvertStyle15"/>
              <w:tabs>
                <w:tab w:val="clear" w:pos="480"/>
                <w:tab w:val="left" w:pos="720"/>
              </w:tabs>
              <w:rPr>
                <w:rFonts w:ascii="Times New Roman" w:hAnsi="Times New Roman"/>
                <w:sz w:val="22"/>
              </w:rPr>
            </w:pPr>
            <w:r>
              <w:rPr>
                <w:rFonts w:ascii="Times New Roman" w:hAnsi="Times New Roman"/>
                <w:sz w:val="22"/>
              </w:rPr>
              <w:t>Licensed Employee</w:t>
            </w:r>
          </w:p>
        </w:tc>
        <w:tc>
          <w:tcPr>
            <w:tcW w:w="540" w:type="dxa"/>
          </w:tcPr>
          <w:p w:rsidR="00775681" w:rsidRDefault="00775681">
            <w:pPr>
              <w:pStyle w:val="ConvertStyle15"/>
              <w:tabs>
                <w:tab w:val="clear" w:pos="480"/>
                <w:tab w:val="left" w:pos="720"/>
              </w:tabs>
              <w:rPr>
                <w:rFonts w:ascii="Times New Roman" w:hAnsi="Times New Roman"/>
                <w:sz w:val="22"/>
              </w:rPr>
            </w:pPr>
          </w:p>
        </w:tc>
        <w:tc>
          <w:tcPr>
            <w:tcW w:w="3330" w:type="dxa"/>
            <w:hideMark/>
          </w:tcPr>
          <w:p w:rsidR="00775681" w:rsidRDefault="00775681">
            <w:pPr>
              <w:pStyle w:val="ConvertStyle15"/>
              <w:tabs>
                <w:tab w:val="clear" w:pos="480"/>
                <w:tab w:val="left" w:pos="720"/>
              </w:tabs>
              <w:rPr>
                <w:rFonts w:ascii="Times New Roman" w:hAnsi="Times New Roman"/>
                <w:sz w:val="22"/>
              </w:rPr>
            </w:pPr>
            <w:r>
              <w:rPr>
                <w:rFonts w:ascii="Times New Roman" w:hAnsi="Times New Roman"/>
                <w:sz w:val="22"/>
              </w:rPr>
              <w:t>Date</w:t>
            </w:r>
          </w:p>
        </w:tc>
      </w:tr>
    </w:tbl>
    <w:p w:rsidR="00C3669B" w:rsidRDefault="00C3669B" w:rsidP="00775681"/>
    <w:sectPr w:rsidR="00C366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CA" w:rsidRDefault="009024CA" w:rsidP="005F7A45">
      <w:r>
        <w:separator/>
      </w:r>
    </w:p>
  </w:endnote>
  <w:endnote w:type="continuationSeparator" w:id="0">
    <w:p w:rsidR="009024CA" w:rsidRDefault="009024CA" w:rsidP="005F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45" w:rsidRPr="005F7A45" w:rsidRDefault="005F7A45">
    <w:pPr>
      <w:pStyle w:val="Footer"/>
      <w:rPr>
        <w:rFonts w:ascii="Times New Roman" w:hAnsi="Times New Roman"/>
        <w:i/>
        <w:sz w:val="22"/>
        <w:szCs w:val="22"/>
      </w:rPr>
    </w:pPr>
    <w:r>
      <w:rPr>
        <w:rFonts w:ascii="Times New Roman" w:hAnsi="Times New Roman"/>
        <w:i/>
        <w:sz w:val="22"/>
        <w:szCs w:val="22"/>
      </w:rPr>
      <w:t>STANTON COMMUNITY SCHOOL BOARD POLICIES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CA" w:rsidRDefault="009024CA" w:rsidP="005F7A45">
      <w:r>
        <w:separator/>
      </w:r>
    </w:p>
  </w:footnote>
  <w:footnote w:type="continuationSeparator" w:id="0">
    <w:p w:rsidR="009024CA" w:rsidRDefault="009024CA" w:rsidP="005F7A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92708"/>
    <w:multiLevelType w:val="hybridMultilevel"/>
    <w:tmpl w:val="A50E7C5C"/>
    <w:lvl w:ilvl="0" w:tplc="FF1A5580">
      <w:start w:val="1"/>
      <w:numFmt w:val="lowerLetter"/>
      <w:lvlText w:val="%1)"/>
      <w:lvlJc w:val="left"/>
      <w:pPr>
        <w:tabs>
          <w:tab w:val="num" w:pos="1200"/>
        </w:tabs>
        <w:ind w:left="1200" w:hanging="360"/>
      </w:p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15:restartNumberingAfterBreak="0">
    <w:nsid w:val="4BCD4F35"/>
    <w:multiLevelType w:val="hybridMultilevel"/>
    <w:tmpl w:val="2C16B124"/>
    <w:lvl w:ilvl="0" w:tplc="0409000F">
      <w:start w:val="2"/>
      <w:numFmt w:val="decimal"/>
      <w:lvlText w:val="%1."/>
      <w:lvlJc w:val="left"/>
      <w:pPr>
        <w:tabs>
          <w:tab w:val="num" w:pos="360"/>
        </w:tabs>
        <w:ind w:left="360" w:hanging="360"/>
      </w:pPr>
      <w:rPr>
        <w:b w:val="0"/>
      </w:rPr>
    </w:lvl>
    <w:lvl w:ilvl="1" w:tplc="8A820EEE">
      <w:start w:val="6"/>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11"/>
    <w:rsid w:val="005B0311"/>
    <w:rsid w:val="005F7A45"/>
    <w:rsid w:val="00775681"/>
    <w:rsid w:val="00787F2F"/>
    <w:rsid w:val="009024CA"/>
    <w:rsid w:val="00A10ADC"/>
    <w:rsid w:val="00C3669B"/>
    <w:rsid w:val="00E9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189EC8"/>
  <w15:docId w15:val="{4606C17E-CFDA-445A-999C-D7679D6D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681"/>
    <w:pPr>
      <w:spacing w:after="0" w:line="240" w:lineRule="auto"/>
    </w:pPr>
    <w:rPr>
      <w:rFonts w:ascii="Elite" w:eastAsia="Times New Roman" w:hAnsi="Elite"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vertStyle3">
    <w:name w:val="ConvertStyle3"/>
    <w:basedOn w:val="Normal"/>
    <w:rsid w:val="00775681"/>
    <w:pPr>
      <w:tabs>
        <w:tab w:val="decimal" w:pos="480"/>
        <w:tab w:val="decimal" w:pos="1080"/>
        <w:tab w:val="decimal" w:pos="1680"/>
        <w:tab w:val="decimal" w:pos="2160"/>
        <w:tab w:val="decimal" w:pos="4680"/>
        <w:tab w:val="left" w:pos="7080"/>
      </w:tabs>
      <w:ind w:right="144"/>
    </w:pPr>
  </w:style>
  <w:style w:type="paragraph" w:customStyle="1" w:styleId="ConvertStyle4">
    <w:name w:val="ConvertStyle4"/>
    <w:basedOn w:val="Normal"/>
    <w:rsid w:val="00775681"/>
    <w:pPr>
      <w:tabs>
        <w:tab w:val="left" w:pos="480"/>
        <w:tab w:val="left" w:pos="840"/>
        <w:tab w:val="decimal" w:pos="1080"/>
        <w:tab w:val="decimal" w:pos="1680"/>
        <w:tab w:val="decimal" w:pos="2160"/>
        <w:tab w:val="decimal" w:pos="4680"/>
        <w:tab w:val="decimal" w:pos="7080"/>
      </w:tabs>
      <w:ind w:right="144"/>
    </w:pPr>
  </w:style>
  <w:style w:type="paragraph" w:customStyle="1" w:styleId="ConvertStyle5">
    <w:name w:val="ConvertStyle5"/>
    <w:basedOn w:val="Normal"/>
    <w:rsid w:val="00775681"/>
    <w:pPr>
      <w:tabs>
        <w:tab w:val="decimal" w:pos="480"/>
        <w:tab w:val="decimal" w:pos="1080"/>
        <w:tab w:val="decimal" w:pos="1680"/>
        <w:tab w:val="left" w:pos="2160"/>
        <w:tab w:val="decimal" w:pos="4680"/>
        <w:tab w:val="left" w:pos="7080"/>
      </w:tabs>
      <w:ind w:right="144"/>
    </w:pPr>
  </w:style>
  <w:style w:type="paragraph" w:customStyle="1" w:styleId="ConvertStyle8">
    <w:name w:val="ConvertStyle8"/>
    <w:basedOn w:val="Normal"/>
    <w:rsid w:val="00775681"/>
    <w:pPr>
      <w:tabs>
        <w:tab w:val="decimal" w:pos="480"/>
        <w:tab w:val="decimal" w:pos="1080"/>
        <w:tab w:val="decimal" w:pos="1680"/>
        <w:tab w:val="left" w:pos="2160"/>
        <w:tab w:val="decimal" w:pos="4680"/>
        <w:tab w:val="left" w:pos="7080"/>
      </w:tabs>
      <w:ind w:right="144"/>
    </w:pPr>
  </w:style>
  <w:style w:type="paragraph" w:customStyle="1" w:styleId="ConvertStyle15">
    <w:name w:val="ConvertStyle15"/>
    <w:basedOn w:val="Normal"/>
    <w:rsid w:val="00775681"/>
    <w:pPr>
      <w:tabs>
        <w:tab w:val="left" w:pos="480"/>
        <w:tab w:val="left" w:pos="1080"/>
        <w:tab w:val="decimal" w:pos="1680"/>
        <w:tab w:val="decimal" w:pos="2160"/>
        <w:tab w:val="left" w:pos="4680"/>
        <w:tab w:val="left" w:pos="7080"/>
      </w:tabs>
      <w:ind w:right="144"/>
    </w:pPr>
  </w:style>
  <w:style w:type="paragraph" w:customStyle="1" w:styleId="ConvertStyle16">
    <w:name w:val="ConvertStyle16"/>
    <w:basedOn w:val="Normal"/>
    <w:rsid w:val="00775681"/>
    <w:pPr>
      <w:tabs>
        <w:tab w:val="decimal" w:pos="480"/>
        <w:tab w:val="decimal" w:pos="1080"/>
        <w:tab w:val="decimal" w:pos="1680"/>
        <w:tab w:val="decimal" w:pos="2160"/>
        <w:tab w:val="left" w:pos="4680"/>
        <w:tab w:val="left" w:pos="7080"/>
      </w:tabs>
      <w:ind w:right="144"/>
    </w:pPr>
  </w:style>
  <w:style w:type="paragraph" w:customStyle="1" w:styleId="ConvertStyle17">
    <w:name w:val="ConvertStyle17"/>
    <w:basedOn w:val="Normal"/>
    <w:rsid w:val="00775681"/>
    <w:pPr>
      <w:tabs>
        <w:tab w:val="decimal" w:pos="480"/>
        <w:tab w:val="decimal" w:pos="1080"/>
        <w:tab w:val="decimal" w:pos="1680"/>
        <w:tab w:val="decimal" w:pos="2160"/>
        <w:tab w:val="left" w:pos="4680"/>
        <w:tab w:val="left" w:pos="7080"/>
      </w:tabs>
      <w:ind w:right="144"/>
    </w:pPr>
  </w:style>
  <w:style w:type="paragraph" w:styleId="BalloonText">
    <w:name w:val="Balloon Text"/>
    <w:basedOn w:val="Normal"/>
    <w:link w:val="BalloonTextChar"/>
    <w:uiPriority w:val="99"/>
    <w:semiHidden/>
    <w:unhideWhenUsed/>
    <w:rsid w:val="00E94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03"/>
    <w:rPr>
      <w:rFonts w:ascii="Segoe UI" w:eastAsia="Times New Roman" w:hAnsi="Segoe UI" w:cs="Segoe UI"/>
      <w:sz w:val="18"/>
      <w:szCs w:val="18"/>
    </w:rPr>
  </w:style>
  <w:style w:type="paragraph" w:styleId="Header">
    <w:name w:val="header"/>
    <w:basedOn w:val="Normal"/>
    <w:link w:val="HeaderChar"/>
    <w:uiPriority w:val="99"/>
    <w:unhideWhenUsed/>
    <w:rsid w:val="005F7A45"/>
    <w:pPr>
      <w:tabs>
        <w:tab w:val="center" w:pos="4680"/>
        <w:tab w:val="right" w:pos="9360"/>
      </w:tabs>
    </w:pPr>
  </w:style>
  <w:style w:type="character" w:customStyle="1" w:styleId="HeaderChar">
    <w:name w:val="Header Char"/>
    <w:basedOn w:val="DefaultParagraphFont"/>
    <w:link w:val="Header"/>
    <w:uiPriority w:val="99"/>
    <w:rsid w:val="005F7A45"/>
    <w:rPr>
      <w:rFonts w:ascii="Elite" w:eastAsia="Times New Roman" w:hAnsi="Elite" w:cs="Times New Roman"/>
      <w:sz w:val="20"/>
      <w:szCs w:val="20"/>
    </w:rPr>
  </w:style>
  <w:style w:type="paragraph" w:styleId="Footer">
    <w:name w:val="footer"/>
    <w:basedOn w:val="Normal"/>
    <w:link w:val="FooterChar"/>
    <w:uiPriority w:val="99"/>
    <w:unhideWhenUsed/>
    <w:rsid w:val="005F7A45"/>
    <w:pPr>
      <w:tabs>
        <w:tab w:val="center" w:pos="4680"/>
        <w:tab w:val="right" w:pos="9360"/>
      </w:tabs>
    </w:pPr>
  </w:style>
  <w:style w:type="character" w:customStyle="1" w:styleId="FooterChar">
    <w:name w:val="Footer Char"/>
    <w:basedOn w:val="DefaultParagraphFont"/>
    <w:link w:val="Footer"/>
    <w:uiPriority w:val="99"/>
    <w:rsid w:val="005F7A45"/>
    <w:rPr>
      <w:rFonts w:ascii="Elite" w:eastAsia="Times New Roman" w:hAnsi="Elit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Christie</dc:creator>
  <cp:lastModifiedBy>David Gute</cp:lastModifiedBy>
  <cp:revision>3</cp:revision>
  <cp:lastPrinted>2019-01-14T18:59:00Z</cp:lastPrinted>
  <dcterms:created xsi:type="dcterms:W3CDTF">2019-01-14T19:05:00Z</dcterms:created>
  <dcterms:modified xsi:type="dcterms:W3CDTF">2019-01-22T17:08:00Z</dcterms:modified>
</cp:coreProperties>
</file>