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75AF" w14:textId="3DDCE9EB" w:rsidR="00A90D31" w:rsidRPr="00A44E72" w:rsidRDefault="00A90D31" w:rsidP="00A90D31">
      <w:pPr>
        <w:jc w:val="center"/>
      </w:pPr>
      <w:r>
        <w:t xml:space="preserve">MARCH 30, </w:t>
      </w:r>
      <w:r w:rsidR="00F62BAE">
        <w:t>2022,</w:t>
      </w:r>
      <w:r>
        <w:t xml:space="preserve"> SPECIAL BOARD MEETING</w:t>
      </w:r>
    </w:p>
    <w:p w14:paraId="508B7F22" w14:textId="77777777" w:rsidR="00A90D31" w:rsidRDefault="00A90D31" w:rsidP="00A90D31">
      <w:pPr>
        <w:rPr>
          <w:b/>
          <w:bCs/>
        </w:rPr>
      </w:pPr>
    </w:p>
    <w:p w14:paraId="12991CE9" w14:textId="08327864" w:rsidR="00A90D31" w:rsidRDefault="00A90D31" w:rsidP="00A90D31">
      <w:pPr>
        <w:rPr>
          <w:b/>
          <w:bCs/>
        </w:rPr>
      </w:pPr>
      <w:r>
        <w:rPr>
          <w:b/>
          <w:bCs/>
        </w:rPr>
        <w:t>PUBLIC HEARING FOR THE 2022-2023 SCHOOL BUDGET</w:t>
      </w:r>
    </w:p>
    <w:p w14:paraId="16F6DD28" w14:textId="6A103FEE" w:rsidR="00A90D31" w:rsidRPr="0070392B" w:rsidRDefault="00A90D31" w:rsidP="00A90D31">
      <w:r>
        <w:t>President John McDonald called the hearing to order at 5:45 p.m. Due to no comments, President McDonald closed the hearing at 5:46 p.m.</w:t>
      </w:r>
    </w:p>
    <w:p w14:paraId="178EF816" w14:textId="77777777" w:rsidR="00A90D31" w:rsidRDefault="00A90D31" w:rsidP="00A90D31"/>
    <w:p w14:paraId="616E4C7B" w14:textId="20911359" w:rsidR="00D21118" w:rsidRPr="00D21118" w:rsidRDefault="00D21118" w:rsidP="00A90D31">
      <w:pPr>
        <w:rPr>
          <w:b/>
          <w:bCs/>
        </w:rPr>
      </w:pPr>
      <w:r>
        <w:rPr>
          <w:b/>
          <w:bCs/>
        </w:rPr>
        <w:t>CALL TO ORDER</w:t>
      </w:r>
    </w:p>
    <w:p w14:paraId="62D03271" w14:textId="0661650D" w:rsidR="00A90D31" w:rsidRDefault="00A90D31" w:rsidP="00A90D31">
      <w:r>
        <w:t xml:space="preserve">The Stanton School District Board of Directors met at 5:46 p.m. on Wednesday, March 30, 2022, in the High School Library for a special session. President John McDonald called the meeting to order with Directors Cameron Lewellen, Travis Taylor, Amy </w:t>
      </w:r>
      <w:proofErr w:type="spellStart"/>
      <w:r>
        <w:t>Tibben</w:t>
      </w:r>
      <w:proofErr w:type="spellEnd"/>
      <w:r>
        <w:t xml:space="preserve">, and Zach Ward present. Additional attendees were Superintendent David </w:t>
      </w:r>
      <w:proofErr w:type="spellStart"/>
      <w:r>
        <w:t>Gute</w:t>
      </w:r>
      <w:proofErr w:type="spellEnd"/>
      <w:r>
        <w:t xml:space="preserve">, K-12 Principal Katie Elwood, Business Manager Shirley Maxwell, and Board Secretary Tammy Boyer. </w:t>
      </w:r>
    </w:p>
    <w:p w14:paraId="57A10C3C" w14:textId="585F440C" w:rsidR="00A90D31" w:rsidRDefault="00A90D31" w:rsidP="00A90D31"/>
    <w:p w14:paraId="59C25507" w14:textId="60EBC60A" w:rsidR="00A90D31" w:rsidRDefault="00A90D31" w:rsidP="00A90D31">
      <w:pPr>
        <w:rPr>
          <w:b/>
          <w:bCs/>
        </w:rPr>
      </w:pPr>
      <w:r>
        <w:rPr>
          <w:b/>
          <w:bCs/>
        </w:rPr>
        <w:t>VISITORS ADDRESSING THE BOARD</w:t>
      </w:r>
    </w:p>
    <w:p w14:paraId="50194C91" w14:textId="08124F99" w:rsidR="00A90D31" w:rsidRDefault="00A90D31" w:rsidP="00A90D31">
      <w:r>
        <w:t xml:space="preserve">Rachel Kinser </w:t>
      </w:r>
      <w:r w:rsidR="00585D9F">
        <w:t xml:space="preserve">had some questions for the board about Board Policy 507.9. Superintendent </w:t>
      </w:r>
      <w:proofErr w:type="spellStart"/>
      <w:r w:rsidR="00585D9F">
        <w:t>Gute</w:t>
      </w:r>
      <w:proofErr w:type="spellEnd"/>
      <w:r w:rsidR="00585D9F">
        <w:t xml:space="preserve"> said he would </w:t>
      </w:r>
      <w:proofErr w:type="gramStart"/>
      <w:r w:rsidR="00585D9F">
        <w:t>look into</w:t>
      </w:r>
      <w:proofErr w:type="gramEnd"/>
      <w:r w:rsidR="00585D9F">
        <w:t xml:space="preserve"> this policy and report back to her.</w:t>
      </w:r>
    </w:p>
    <w:p w14:paraId="41845BED" w14:textId="0DC7678C" w:rsidR="00585D9F" w:rsidRDefault="00585D9F" w:rsidP="00A90D31"/>
    <w:p w14:paraId="55BC3C11" w14:textId="77777777" w:rsidR="00585D9F" w:rsidRPr="009F69B0" w:rsidRDefault="00585D9F" w:rsidP="00585D9F">
      <w:pPr>
        <w:rPr>
          <w:b/>
        </w:rPr>
      </w:pPr>
      <w:r>
        <w:rPr>
          <w:b/>
        </w:rPr>
        <w:t>APPROVAL OF AGENDA</w:t>
      </w:r>
    </w:p>
    <w:p w14:paraId="31593DEE" w14:textId="75963C15" w:rsidR="00585D9F" w:rsidRDefault="00585D9F" w:rsidP="00585D9F">
      <w:r>
        <w:t xml:space="preserve">Director </w:t>
      </w:r>
      <w:proofErr w:type="spellStart"/>
      <w:r>
        <w:t>Tibben</w:t>
      </w:r>
      <w:proofErr w:type="spellEnd"/>
      <w:r>
        <w:t xml:space="preserve"> made a motion to approve the agenda with a second by Director Lewellen. The motion carried unanimously.</w:t>
      </w:r>
    </w:p>
    <w:p w14:paraId="35DC0E2C" w14:textId="1F8BDCB4" w:rsidR="00585D9F" w:rsidRDefault="00585D9F" w:rsidP="00A90D31">
      <w:pPr>
        <w:rPr>
          <w:b/>
          <w:bCs/>
        </w:rPr>
      </w:pPr>
    </w:p>
    <w:p w14:paraId="539EAE98" w14:textId="243F8E12" w:rsidR="00585D9F" w:rsidRDefault="00585D9F" w:rsidP="00A90D31">
      <w:pPr>
        <w:rPr>
          <w:b/>
          <w:bCs/>
        </w:rPr>
      </w:pPr>
      <w:r>
        <w:rPr>
          <w:b/>
          <w:bCs/>
        </w:rPr>
        <w:t>NEW BUSINESS</w:t>
      </w:r>
    </w:p>
    <w:p w14:paraId="40665E02" w14:textId="00AE06B5" w:rsidR="00585D9F" w:rsidRDefault="00585D9F" w:rsidP="00585D9F">
      <w:pPr>
        <w:rPr>
          <w:b/>
          <w:bCs/>
        </w:rPr>
      </w:pPr>
      <w:r>
        <w:rPr>
          <w:b/>
          <w:bCs/>
        </w:rPr>
        <w:t>2022-202</w:t>
      </w:r>
      <w:r w:rsidR="00F94421">
        <w:rPr>
          <w:b/>
          <w:bCs/>
        </w:rPr>
        <w:t>3</w:t>
      </w:r>
      <w:r>
        <w:rPr>
          <w:b/>
          <w:bCs/>
        </w:rPr>
        <w:t xml:space="preserve"> SCHOOL BUDGET</w:t>
      </w:r>
    </w:p>
    <w:p w14:paraId="32313C62" w14:textId="720CBE5D" w:rsidR="00585D9F" w:rsidRDefault="00585D9F" w:rsidP="00585D9F">
      <w:r>
        <w:t xml:space="preserve">Director </w:t>
      </w:r>
      <w:r w:rsidR="00F94421">
        <w:t>Lewellen</w:t>
      </w:r>
      <w:r>
        <w:t xml:space="preserve"> made a motion to approve the Fiscal Year 202</w:t>
      </w:r>
      <w:r w:rsidR="00F94421">
        <w:t>3</w:t>
      </w:r>
      <w:r>
        <w:t xml:space="preserve"> Budget as presented with a second by Director </w:t>
      </w:r>
      <w:proofErr w:type="spellStart"/>
      <w:r>
        <w:t>Tibben</w:t>
      </w:r>
      <w:proofErr w:type="spellEnd"/>
      <w:r>
        <w:t>. The motion carried unanimously. The published 202</w:t>
      </w:r>
      <w:r w:rsidR="00F94421">
        <w:t>2</w:t>
      </w:r>
      <w:r>
        <w:t>-202</w:t>
      </w:r>
      <w:r w:rsidR="00F94421">
        <w:t>3</w:t>
      </w:r>
      <w:r>
        <w:t xml:space="preserve"> property tax rate is $12.1</w:t>
      </w:r>
      <w:r w:rsidR="00F94421">
        <w:t>39</w:t>
      </w:r>
      <w:r w:rsidR="00B37262">
        <w:t>99</w:t>
      </w:r>
      <w:r>
        <w:t xml:space="preserve">/$1000 assessed valuation.  </w:t>
      </w:r>
    </w:p>
    <w:p w14:paraId="25E64449" w14:textId="740B3A53" w:rsidR="00585D9F" w:rsidRDefault="00585D9F" w:rsidP="00585D9F">
      <w:r w:rsidRPr="00050337">
        <w:t>Motion to approve the 202</w:t>
      </w:r>
      <w:r w:rsidR="00F94421">
        <w:t>2</w:t>
      </w:r>
      <w:r w:rsidRPr="00050337">
        <w:t>-202</w:t>
      </w:r>
      <w:r w:rsidR="00F94421">
        <w:t>3</w:t>
      </w:r>
      <w:r w:rsidRPr="00050337">
        <w:t xml:space="preserve"> Budget as presented:</w:t>
      </w:r>
    </w:p>
    <w:p w14:paraId="0DD65F57" w14:textId="3FD0EA9E" w:rsidR="00585D9F" w:rsidRDefault="00585D9F" w:rsidP="00585D9F">
      <w:r>
        <w:t xml:space="preserve">  </w:t>
      </w:r>
      <w:r w:rsidRPr="00050337">
        <w:t xml:space="preserve">Instruction                               </w:t>
      </w:r>
      <w:r>
        <w:tab/>
      </w:r>
      <w:r w:rsidRPr="00050337">
        <w:t xml:space="preserve">$ </w:t>
      </w:r>
      <w:r>
        <w:t>2,</w:t>
      </w:r>
      <w:r w:rsidR="00F94421">
        <w:t>301,000</w:t>
      </w:r>
    </w:p>
    <w:p w14:paraId="741456A2" w14:textId="495BEB05" w:rsidR="00585D9F" w:rsidRDefault="00585D9F" w:rsidP="00585D9F">
      <w:r>
        <w:t xml:space="preserve">  </w:t>
      </w:r>
      <w:r w:rsidRPr="00050337">
        <w:t xml:space="preserve">Support Service      </w:t>
      </w:r>
      <w:r w:rsidRPr="00050337">
        <w:tab/>
        <w:t xml:space="preserve">          </w:t>
      </w:r>
      <w:r>
        <w:tab/>
      </w:r>
      <w:r w:rsidRPr="00050337">
        <w:t>$ 1,</w:t>
      </w:r>
      <w:r w:rsidR="00F94421">
        <w:t>464,300</w:t>
      </w:r>
    </w:p>
    <w:p w14:paraId="4B4C7060" w14:textId="17176780" w:rsidR="00585D9F" w:rsidRDefault="00585D9F" w:rsidP="00585D9F">
      <w:r>
        <w:t xml:space="preserve">  </w:t>
      </w:r>
      <w:r w:rsidRPr="00050337">
        <w:t xml:space="preserve">Noninstructional Programs   </w:t>
      </w:r>
      <w:r>
        <w:tab/>
      </w:r>
      <w:r w:rsidRPr="00050337">
        <w:t xml:space="preserve">$   </w:t>
      </w:r>
      <w:r>
        <w:t xml:space="preserve"> </w:t>
      </w:r>
      <w:r w:rsidR="00F94421">
        <w:t>180,000</w:t>
      </w:r>
    </w:p>
    <w:p w14:paraId="4E7FDF87" w14:textId="393E8067" w:rsidR="00585D9F" w:rsidRPr="00050337" w:rsidRDefault="00585D9F" w:rsidP="00585D9F">
      <w:r>
        <w:t xml:space="preserve">  </w:t>
      </w:r>
      <w:r w:rsidRPr="00050337">
        <w:t xml:space="preserve">Total Other Expenditures         </w:t>
      </w:r>
      <w:r>
        <w:tab/>
      </w:r>
      <w:r w:rsidRPr="00050337">
        <w:t xml:space="preserve">$    </w:t>
      </w:r>
      <w:r w:rsidR="00B37262">
        <w:t>689,926</w:t>
      </w:r>
    </w:p>
    <w:p w14:paraId="353A133E" w14:textId="6DEFD804" w:rsidR="00585D9F" w:rsidRDefault="00585D9F" w:rsidP="00585D9F">
      <w:pPr>
        <w:rPr>
          <w:b/>
          <w:bCs/>
        </w:rPr>
      </w:pPr>
      <w:r w:rsidRPr="00050337">
        <w:t xml:space="preserve">  </w:t>
      </w:r>
      <w:r w:rsidRPr="00050337">
        <w:rPr>
          <w:b/>
          <w:bCs/>
        </w:rPr>
        <w:t xml:space="preserve">Total Expenditures       </w:t>
      </w:r>
      <w:r>
        <w:rPr>
          <w:b/>
          <w:bCs/>
        </w:rPr>
        <w:tab/>
      </w:r>
      <w:r w:rsidRPr="00050337">
        <w:rPr>
          <w:b/>
          <w:bCs/>
        </w:rPr>
        <w:t xml:space="preserve">$ </w:t>
      </w:r>
      <w:r w:rsidR="00B37262">
        <w:rPr>
          <w:b/>
          <w:bCs/>
        </w:rPr>
        <w:t>4,635,226</w:t>
      </w:r>
    </w:p>
    <w:p w14:paraId="253EF064" w14:textId="7A98E532" w:rsidR="00B37262" w:rsidRDefault="00B37262" w:rsidP="00585D9F">
      <w:pPr>
        <w:rPr>
          <w:b/>
          <w:bCs/>
        </w:rPr>
      </w:pPr>
    </w:p>
    <w:p w14:paraId="5989BF5F" w14:textId="77777777" w:rsidR="00B37262" w:rsidRDefault="00B37262" w:rsidP="00B37262">
      <w:pPr>
        <w:rPr>
          <w:b/>
        </w:rPr>
      </w:pPr>
      <w:r>
        <w:rPr>
          <w:b/>
        </w:rPr>
        <w:t>ADJOURNMENT</w:t>
      </w:r>
    </w:p>
    <w:p w14:paraId="147F869E" w14:textId="79F06E54" w:rsidR="00B37262" w:rsidRPr="003270C1" w:rsidRDefault="00B37262" w:rsidP="00B37262">
      <w:pPr>
        <w:rPr>
          <w:b/>
        </w:rPr>
      </w:pPr>
      <w:r>
        <w:t xml:space="preserve">President McDonald </w:t>
      </w:r>
      <w:r w:rsidRPr="00E25BF6">
        <w:t>adjourned the meeting at</w:t>
      </w:r>
      <w:r>
        <w:t xml:space="preserve"> 5:53 p.m</w:t>
      </w:r>
      <w:r w:rsidRPr="00E25BF6">
        <w:t xml:space="preserve">. The next regular meeting for the board </w:t>
      </w:r>
      <w:r>
        <w:t>is set for April 13, 2022, at 5:45 PM in the High School Library.</w:t>
      </w:r>
    </w:p>
    <w:p w14:paraId="7B5C0C79" w14:textId="77777777" w:rsidR="00B37262" w:rsidRDefault="00B37262" w:rsidP="00B37262">
      <w:pPr>
        <w:rPr>
          <w:b/>
        </w:rPr>
      </w:pPr>
    </w:p>
    <w:p w14:paraId="15577D30" w14:textId="77777777" w:rsidR="00B37262" w:rsidRPr="00E25BF6" w:rsidRDefault="00B37262" w:rsidP="00B37262">
      <w:pPr>
        <w:rPr>
          <w:b/>
        </w:rPr>
      </w:pPr>
    </w:p>
    <w:p w14:paraId="586A5E65" w14:textId="77777777" w:rsidR="00B37262" w:rsidRDefault="00B37262" w:rsidP="00B37262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03B43F3B" w14:textId="77777777" w:rsidR="00B37262" w:rsidRPr="00433774" w:rsidRDefault="00B37262" w:rsidP="00B37262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>John McDonald, President</w:t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>
        <w:rPr>
          <w:rFonts w:cs="Times"/>
        </w:rPr>
        <w:tab/>
      </w:r>
      <w:r w:rsidRPr="00E25BF6">
        <w:rPr>
          <w:rFonts w:cs="Times"/>
        </w:rPr>
        <w:t>Tammy Boyer, Board Secretary</w:t>
      </w:r>
    </w:p>
    <w:p w14:paraId="569DAA32" w14:textId="77777777" w:rsidR="00B37262" w:rsidRPr="00585D9F" w:rsidRDefault="00B37262" w:rsidP="00585D9F">
      <w:pPr>
        <w:rPr>
          <w:b/>
          <w:bCs/>
        </w:rPr>
      </w:pPr>
    </w:p>
    <w:p w14:paraId="7DFC690D" w14:textId="77777777" w:rsidR="00F04B7B" w:rsidRDefault="00F04B7B"/>
    <w:sectPr w:rsidR="00F04B7B" w:rsidSect="00AF5B9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31"/>
    <w:rsid w:val="0026554D"/>
    <w:rsid w:val="00585D9F"/>
    <w:rsid w:val="00A90D31"/>
    <w:rsid w:val="00AF5B94"/>
    <w:rsid w:val="00B37262"/>
    <w:rsid w:val="00D21118"/>
    <w:rsid w:val="00F04B7B"/>
    <w:rsid w:val="00F62BAE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41EA"/>
  <w15:chartTrackingRefBased/>
  <w15:docId w15:val="{DDCBB632-30CF-474B-9B99-3C0D4CBF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4</cp:revision>
  <cp:lastPrinted>2022-03-31T19:03:00Z</cp:lastPrinted>
  <dcterms:created xsi:type="dcterms:W3CDTF">2022-03-31T12:35:00Z</dcterms:created>
  <dcterms:modified xsi:type="dcterms:W3CDTF">2022-03-31T19:03:00Z</dcterms:modified>
</cp:coreProperties>
</file>